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AC" w:rsidRPr="000E28E7" w:rsidRDefault="000C37AC" w:rsidP="000C37AC">
      <w:pPr>
        <w:spacing w:after="0" w:line="240" w:lineRule="auto"/>
        <w:rPr>
          <w:rFonts w:cs="Times New Roman"/>
          <w:sz w:val="24"/>
          <w:szCs w:val="24"/>
          <w:lang w:eastAsia="zh-CN"/>
        </w:rPr>
      </w:pPr>
      <w:r w:rsidRPr="00884460">
        <w:rPr>
          <w:b/>
          <w:lang w:eastAsia="zh-CN"/>
        </w:rPr>
        <w:t>Gabarito:</w:t>
      </w:r>
      <w:proofErr w:type="gramStart"/>
      <w:r w:rsidRPr="00884460">
        <w:rPr>
          <w:b/>
          <w:lang w:eastAsia="zh-CN"/>
        </w:rPr>
        <w:t xml:space="preserve">  </w:t>
      </w:r>
    </w:p>
    <w:p w:rsidR="000C37AC" w:rsidRPr="000E28E7" w:rsidRDefault="000C37AC" w:rsidP="000C37AC">
      <w:pPr>
        <w:spacing w:after="0" w:line="240" w:lineRule="auto"/>
        <w:rPr>
          <w:rFonts w:cs="Times New Roman"/>
          <w:sz w:val="24"/>
          <w:szCs w:val="24"/>
          <w:lang w:eastAsia="zh-CN"/>
        </w:rPr>
      </w:pPr>
      <w:proofErr w:type="gramEnd"/>
    </w:p>
    <w:p w:rsidR="000C37AC" w:rsidRPr="007F1F92"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1</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7F1F92">
        <w:rPr>
          <w:sz w:val="20"/>
          <w:szCs w:val="20"/>
          <w:lang w:eastAsia="pt-BR"/>
        </w:rPr>
        <w:t>01 + 02 + 08 = 11.</w:t>
      </w:r>
    </w:p>
    <w:p w:rsidR="000C37AC" w:rsidRPr="007F1F92" w:rsidRDefault="000C37AC" w:rsidP="000C37AC">
      <w:pPr>
        <w:widowControl w:val="0"/>
        <w:autoSpaceDE w:val="0"/>
        <w:autoSpaceDN w:val="0"/>
        <w:adjustRightInd w:val="0"/>
        <w:spacing w:after="0" w:line="240" w:lineRule="auto"/>
        <w:rPr>
          <w:sz w:val="20"/>
          <w:lang w:eastAsia="pt-BR"/>
        </w:rPr>
      </w:pPr>
      <w:r w:rsidRPr="007F1F92">
        <w:rPr>
          <w:sz w:val="20"/>
          <w:szCs w:val="20"/>
          <w:lang w:eastAsia="pt-BR"/>
        </w:rPr>
        <w:t xml:space="preserve"> </w:t>
      </w:r>
    </w:p>
    <w:p w:rsidR="000C37AC" w:rsidRPr="000E28E7" w:rsidRDefault="000C37AC" w:rsidP="000C37AC">
      <w:pPr>
        <w:spacing w:after="0" w:line="240" w:lineRule="auto"/>
        <w:rPr>
          <w:rFonts w:cs="Times New Roman"/>
          <w:sz w:val="24"/>
          <w:szCs w:val="24"/>
          <w:lang w:eastAsia="zh-CN"/>
        </w:rPr>
      </w:pPr>
      <w:r w:rsidRPr="007F1F92">
        <w:rPr>
          <w:sz w:val="20"/>
          <w:szCs w:val="20"/>
          <w:lang w:eastAsia="pt-BR"/>
        </w:rPr>
        <w:t xml:space="preserve">As afirmativas [04] e [16] são as únicas incorretas. As grandes metrópoles criam diferentes espaços de sociabilidade, responsáveis por gerar uma diversidade cultural ao interno de uma mesmo cidade. Além disso, historicamente, as cidades cresceram em consonância com o contínuo processo de industrialização e de desenvolvimento tecnológico.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914917" w:rsidRDefault="000C37AC" w:rsidP="000C37AC">
      <w:pPr>
        <w:widowControl w:val="0"/>
        <w:autoSpaceDE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2</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914917">
        <w:rPr>
          <w:sz w:val="20"/>
          <w:szCs w:val="20"/>
          <w:lang w:eastAsia="pt-BR"/>
        </w:rPr>
        <w:t xml:space="preserve">01 + 02 + 04 = 07. </w:t>
      </w:r>
    </w:p>
    <w:p w:rsidR="000C37AC" w:rsidRPr="00914917" w:rsidRDefault="000C37AC" w:rsidP="000C37AC">
      <w:pPr>
        <w:spacing w:after="0" w:line="240" w:lineRule="auto"/>
        <w:rPr>
          <w:sz w:val="20"/>
          <w:szCs w:val="18"/>
          <w:lang w:eastAsia="pt-BR"/>
        </w:rPr>
      </w:pPr>
    </w:p>
    <w:p w:rsidR="000C37AC" w:rsidRPr="000E28E7" w:rsidRDefault="000C37AC" w:rsidP="000C37AC">
      <w:pPr>
        <w:spacing w:after="0" w:line="240" w:lineRule="auto"/>
        <w:rPr>
          <w:rFonts w:cs="Times New Roman"/>
          <w:sz w:val="24"/>
          <w:szCs w:val="24"/>
          <w:lang w:eastAsia="zh-CN"/>
        </w:rPr>
      </w:pPr>
      <w:r w:rsidRPr="00914917">
        <w:rPr>
          <w:sz w:val="20"/>
          <w:szCs w:val="20"/>
          <w:lang w:eastAsia="pt-BR"/>
        </w:rPr>
        <w:t xml:space="preserve">O processo de globalização da economia está relacionado com a assunção do modelo de governo neoliberal, que acaba por limitar a ação do Estado na economia, fazendo com que o sistema seja menos regulado nacionalmente. Dentre as afirmativas, somente a [08] e a [16] são incorretas. Nesse processo, as leis trabalhistas têm se tornado mais frágeis e as contradições da sociedade têm aumentado.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6A2DA0" w:rsidRDefault="000C37AC" w:rsidP="000C37AC">
      <w:pPr>
        <w:spacing w:after="0" w:line="240" w:lineRule="auto"/>
        <w:contextualSpacing/>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3</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6A2DA0">
        <w:rPr>
          <w:sz w:val="20"/>
          <w:szCs w:val="20"/>
          <w:lang w:eastAsia="pt-BR"/>
        </w:rPr>
        <w:t>[C]</w:t>
      </w:r>
    </w:p>
    <w:p w:rsidR="000C37AC" w:rsidRPr="006A2DA0" w:rsidRDefault="000C37AC" w:rsidP="000C37AC">
      <w:pPr>
        <w:spacing w:after="0" w:line="240" w:lineRule="auto"/>
        <w:contextualSpacing/>
        <w:rPr>
          <w:sz w:val="20"/>
          <w:szCs w:val="20"/>
          <w:lang w:eastAsia="pt-BR"/>
        </w:rPr>
      </w:pPr>
    </w:p>
    <w:p w:rsidR="000C37AC" w:rsidRPr="000E28E7" w:rsidRDefault="000C37AC" w:rsidP="000C37AC">
      <w:pPr>
        <w:spacing w:after="0" w:line="240" w:lineRule="auto"/>
        <w:rPr>
          <w:rFonts w:cs="Times New Roman"/>
          <w:sz w:val="24"/>
          <w:szCs w:val="24"/>
          <w:lang w:eastAsia="zh-CN"/>
        </w:rPr>
      </w:pPr>
      <w:r w:rsidRPr="006A2DA0">
        <w:rPr>
          <w:sz w:val="20"/>
          <w:szCs w:val="20"/>
          <w:lang w:eastAsia="pt-BR"/>
        </w:rPr>
        <w:t xml:space="preserve">Somente a alternativa [C] está correta. A Coca-Cola não é somente um produto, mas também uma empresa e uma marca, existente em um sistema capitalista de produção. Sendo assim, seu poder está não somente no valor de uso do produto, mas em todas as questões ideológica decorrentes da sua inserção no mercado.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67303F"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4</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67303F">
        <w:rPr>
          <w:sz w:val="20"/>
          <w:szCs w:val="20"/>
          <w:lang w:eastAsia="pt-BR"/>
        </w:rPr>
        <w:t>[B]</w:t>
      </w:r>
    </w:p>
    <w:p w:rsidR="000C37AC" w:rsidRPr="0067303F" w:rsidRDefault="000C37AC" w:rsidP="000C37AC">
      <w:pPr>
        <w:widowControl w:val="0"/>
        <w:autoSpaceDE w:val="0"/>
        <w:autoSpaceDN w:val="0"/>
        <w:adjustRightInd w:val="0"/>
        <w:spacing w:after="0" w:line="240" w:lineRule="auto"/>
        <w:rPr>
          <w:sz w:val="20"/>
          <w:szCs w:val="20"/>
          <w:lang w:eastAsia="pt-BR"/>
        </w:rPr>
      </w:pPr>
    </w:p>
    <w:p w:rsidR="000C37AC" w:rsidRPr="000E28E7" w:rsidRDefault="000C37AC" w:rsidP="000C37AC">
      <w:pPr>
        <w:spacing w:after="0" w:line="240" w:lineRule="auto"/>
        <w:rPr>
          <w:rFonts w:cs="Times New Roman"/>
          <w:sz w:val="24"/>
          <w:szCs w:val="24"/>
          <w:lang w:eastAsia="zh-CN"/>
        </w:rPr>
      </w:pPr>
      <w:r w:rsidRPr="0067303F">
        <w:rPr>
          <w:sz w:val="20"/>
          <w:szCs w:val="20"/>
          <w:lang w:eastAsia="pt-BR"/>
        </w:rPr>
        <w:t xml:space="preserve">A relação entre globalização e sociedade internacional está diretamente relacionada com o sistema econômico capitalista global. Nesse sentido, desigualdades econômicas resultantes da relação centro-periferia são quase inevitáveis. Ainda que existam avanços importantes no que se refere ao respeito aos direitos humanos e ao pensamento democrático, a situação internacional continua sendo permeada por inúmeras contradições inerentes ao próprio sistema econômico.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4A2C73"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5</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4A2C73">
        <w:rPr>
          <w:sz w:val="20"/>
          <w:szCs w:val="20"/>
          <w:lang w:eastAsia="pt-BR"/>
        </w:rPr>
        <w:t>[B]</w:t>
      </w:r>
    </w:p>
    <w:p w:rsidR="000C37AC" w:rsidRPr="004A2C73" w:rsidRDefault="000C37AC" w:rsidP="000C37AC">
      <w:pPr>
        <w:widowControl w:val="0"/>
        <w:autoSpaceDE w:val="0"/>
        <w:autoSpaceDN w:val="0"/>
        <w:adjustRightInd w:val="0"/>
        <w:spacing w:after="0" w:line="240" w:lineRule="auto"/>
        <w:rPr>
          <w:sz w:val="20"/>
          <w:szCs w:val="20"/>
          <w:lang w:eastAsia="pt-BR"/>
        </w:rPr>
      </w:pPr>
    </w:p>
    <w:p w:rsidR="000C37AC" w:rsidRPr="000E28E7" w:rsidRDefault="000C37AC" w:rsidP="000C37AC">
      <w:pPr>
        <w:spacing w:after="0" w:line="240" w:lineRule="auto"/>
        <w:rPr>
          <w:rFonts w:cs="Times New Roman"/>
          <w:sz w:val="24"/>
          <w:szCs w:val="24"/>
          <w:lang w:eastAsia="zh-CN"/>
        </w:rPr>
      </w:pPr>
      <w:r w:rsidRPr="004A2C73">
        <w:rPr>
          <w:sz w:val="20"/>
          <w:szCs w:val="20"/>
          <w:lang w:eastAsia="pt-BR"/>
        </w:rPr>
        <w:t xml:space="preserve">A única alternativa correta é a [B]. A partir dos anos 70, verificou-se a fragilidade do paradigma </w:t>
      </w:r>
      <w:proofErr w:type="spellStart"/>
      <w:r w:rsidRPr="004A2C73">
        <w:rPr>
          <w:sz w:val="20"/>
          <w:szCs w:val="20"/>
          <w:lang w:eastAsia="pt-BR"/>
        </w:rPr>
        <w:t>tecno-econômico</w:t>
      </w:r>
      <w:proofErr w:type="spellEnd"/>
      <w:r w:rsidRPr="004A2C73">
        <w:rPr>
          <w:sz w:val="20"/>
          <w:szCs w:val="20"/>
          <w:lang w:eastAsia="pt-BR"/>
        </w:rPr>
        <w:t xml:space="preserve"> até então dominante baseado no modelo eletromecânico fordista. Devido ao alto grau de incerteza, instabilidade nos mercados, juntamente com a mudança nas normas de concorrência intercapitalista, as indústrias encontraram na automação microeletrônica de tecnologias da informação a alternativa eficaz para uma produção mais eficiente. Assim, as relações de trabalho também foram alteradas para este modelo de produção que é ainda hoje preponderante.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620102"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6</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620102">
        <w:rPr>
          <w:sz w:val="20"/>
          <w:szCs w:val="20"/>
          <w:lang w:eastAsia="pt-BR"/>
        </w:rPr>
        <w:t>[B]</w:t>
      </w:r>
    </w:p>
    <w:p w:rsidR="000C37AC" w:rsidRPr="00620102" w:rsidRDefault="000C37AC" w:rsidP="000C37AC">
      <w:pPr>
        <w:widowControl w:val="0"/>
        <w:autoSpaceDE w:val="0"/>
        <w:autoSpaceDN w:val="0"/>
        <w:adjustRightInd w:val="0"/>
        <w:spacing w:after="0" w:line="240" w:lineRule="auto"/>
        <w:rPr>
          <w:sz w:val="20"/>
          <w:szCs w:val="20"/>
          <w:lang w:eastAsia="pt-BR"/>
        </w:rPr>
      </w:pPr>
    </w:p>
    <w:p w:rsidR="000C37AC" w:rsidRPr="000E28E7" w:rsidRDefault="000C37AC" w:rsidP="000C37AC">
      <w:pPr>
        <w:spacing w:after="0" w:line="240" w:lineRule="auto"/>
        <w:rPr>
          <w:rFonts w:cs="Times New Roman"/>
          <w:sz w:val="24"/>
          <w:szCs w:val="24"/>
          <w:lang w:eastAsia="zh-CN"/>
        </w:rPr>
      </w:pPr>
      <w:r w:rsidRPr="00620102">
        <w:rPr>
          <w:sz w:val="20"/>
          <w:szCs w:val="20"/>
          <w:lang w:eastAsia="pt-BR"/>
        </w:rPr>
        <w:t xml:space="preserve">Os processos produtivos influenciam de maneira preponderante no desenvolvimento tecnológico dos produtos. No caso da indústria de software, podemos perceber dois tipos de processos produtivos: (1) De acumulação privada, quando a Microsoft desenvolveu o Sistema Operacional Windows e constituiu um monopólio no setor; e (2) de apropriação pública, quando os próprios usuários passaram a ter acesso ao processo produtivo das ferramentas, fazendo melhorias e contribuindo para um aperfeiçoamento mais veloz dos programas computacionais.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410A1E"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7</w:t>
      </w:r>
      <w:proofErr w:type="gramEnd"/>
      <w:r>
        <w:rPr>
          <w:b/>
          <w:sz w:val="20"/>
          <w:szCs w:val="20"/>
          <w:lang w:eastAsia="zh-CN"/>
        </w:rPr>
        <w:t>:</w:t>
      </w:r>
      <w:r>
        <w:rPr>
          <w:b/>
          <w:sz w:val="20"/>
          <w:szCs w:val="20"/>
          <w:lang w:eastAsia="zh-CN"/>
        </w:rPr>
        <w:br/>
      </w:r>
      <w:r w:rsidRPr="00EF495F">
        <w:rPr>
          <w:color w:val="0000FF"/>
          <w:sz w:val="20"/>
          <w:szCs w:val="20"/>
          <w:lang w:eastAsia="zh-CN"/>
        </w:rPr>
        <w:lastRenderedPageBreak/>
        <w:t xml:space="preserve"> </w:t>
      </w:r>
      <w:r w:rsidRPr="00410A1E">
        <w:rPr>
          <w:sz w:val="20"/>
          <w:szCs w:val="20"/>
          <w:lang w:eastAsia="pt-BR"/>
        </w:rPr>
        <w:t>[B]</w:t>
      </w:r>
    </w:p>
    <w:p w:rsidR="000C37AC" w:rsidRPr="00410A1E" w:rsidRDefault="000C37AC" w:rsidP="000C37AC">
      <w:pPr>
        <w:widowControl w:val="0"/>
        <w:autoSpaceDE w:val="0"/>
        <w:autoSpaceDN w:val="0"/>
        <w:adjustRightInd w:val="0"/>
        <w:spacing w:after="0" w:line="240" w:lineRule="auto"/>
        <w:rPr>
          <w:sz w:val="20"/>
          <w:szCs w:val="20"/>
          <w:lang w:eastAsia="pt-BR"/>
        </w:rPr>
      </w:pPr>
    </w:p>
    <w:p w:rsidR="000C37AC" w:rsidRPr="000E28E7" w:rsidRDefault="000C37AC" w:rsidP="000C37AC">
      <w:pPr>
        <w:spacing w:after="0" w:line="240" w:lineRule="auto"/>
        <w:rPr>
          <w:rFonts w:cs="Times New Roman"/>
          <w:sz w:val="24"/>
          <w:szCs w:val="24"/>
          <w:lang w:eastAsia="zh-CN"/>
        </w:rPr>
      </w:pPr>
      <w:r w:rsidRPr="00410A1E">
        <w:rPr>
          <w:sz w:val="20"/>
          <w:szCs w:val="20"/>
          <w:lang w:eastAsia="pt-BR"/>
        </w:rPr>
        <w:t xml:space="preserve">A crise financeira de 2008 colocou em xeque as bases neoliberais da economia mundial contemporânea (fundamentadas no livre-comércio, na não intervenção do Estado na Economia e no Estado Mínimo) ao demonstrar os efeitos da falta de regulação dos mercados. Somente a alternativa [B] é correta. A alternativa [A] é incorreta por considerar socialismo e neoliberalismo como sendo a mesma coisa. A alternativa [C] é errada porque o “Consenso de Washington”, na verdade, corresponde a diretrizes neoliberais que pregam o afrouxamento do controle da economia por parte do Estado. Já na alternativa [D], o erro está em considerar as crises como fenômenos típicos dos países de industrialização avançada, dado que a crise de 2008 afetou todo o sistema econômico. Já a alternativa [E] é errada, visto que o estopim da crise em nada tem a ver com o aumento do poder dos sindicatos nos EUA.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0C37AC" w:rsidRPr="002A3DEE" w:rsidRDefault="000C37AC" w:rsidP="000C37AC">
      <w:pPr>
        <w:widowControl w:val="0"/>
        <w:autoSpaceDE w:val="0"/>
        <w:autoSpaceDN w:val="0"/>
        <w:adjustRightInd w:val="0"/>
        <w:spacing w:after="0" w:line="240" w:lineRule="auto"/>
        <w:rPr>
          <w:sz w:val="20"/>
          <w:szCs w:val="20"/>
          <w:lang w:eastAsia="pt-BR"/>
        </w:rPr>
      </w:pPr>
      <w:r w:rsidRPr="002476D5">
        <w:rPr>
          <w:b/>
          <w:sz w:val="20"/>
          <w:szCs w:val="20"/>
          <w:lang w:eastAsia="zh-CN"/>
        </w:rPr>
        <w:t>Resposta da quest</w:t>
      </w:r>
      <w:r>
        <w:rPr>
          <w:b/>
          <w:sz w:val="20"/>
          <w:szCs w:val="20"/>
          <w:lang w:eastAsia="zh-CN"/>
        </w:rPr>
        <w:t>ã</w:t>
      </w:r>
      <w:r w:rsidRPr="002476D5">
        <w:rPr>
          <w:b/>
          <w:sz w:val="20"/>
          <w:szCs w:val="20"/>
          <w:lang w:eastAsia="zh-CN"/>
        </w:rPr>
        <w:t xml:space="preserve">o </w:t>
      </w:r>
      <w:proofErr w:type="gramStart"/>
      <w:r>
        <w:rPr>
          <w:b/>
          <w:sz w:val="20"/>
          <w:szCs w:val="20"/>
          <w:lang w:eastAsia="zh-CN"/>
        </w:rPr>
        <w:t>8</w:t>
      </w:r>
      <w:proofErr w:type="gramEnd"/>
      <w:r>
        <w:rPr>
          <w:b/>
          <w:sz w:val="20"/>
          <w:szCs w:val="20"/>
          <w:lang w:eastAsia="zh-CN"/>
        </w:rPr>
        <w:t>:</w:t>
      </w:r>
      <w:r>
        <w:rPr>
          <w:b/>
          <w:sz w:val="20"/>
          <w:szCs w:val="20"/>
          <w:lang w:eastAsia="zh-CN"/>
        </w:rPr>
        <w:br/>
      </w:r>
      <w:r w:rsidRPr="00EF495F">
        <w:rPr>
          <w:color w:val="0000FF"/>
          <w:sz w:val="20"/>
          <w:szCs w:val="20"/>
          <w:lang w:eastAsia="zh-CN"/>
        </w:rPr>
        <w:t xml:space="preserve"> </w:t>
      </w:r>
      <w:r w:rsidRPr="002A3DEE">
        <w:rPr>
          <w:sz w:val="20"/>
          <w:szCs w:val="20"/>
          <w:lang w:eastAsia="pt-BR"/>
        </w:rPr>
        <w:t>[B]</w:t>
      </w:r>
    </w:p>
    <w:p w:rsidR="000C37AC" w:rsidRPr="002A3DEE" w:rsidRDefault="000C37AC" w:rsidP="000C37AC">
      <w:pPr>
        <w:widowControl w:val="0"/>
        <w:autoSpaceDE w:val="0"/>
        <w:autoSpaceDN w:val="0"/>
        <w:adjustRightInd w:val="0"/>
        <w:spacing w:after="0" w:line="240" w:lineRule="auto"/>
        <w:rPr>
          <w:sz w:val="20"/>
          <w:szCs w:val="20"/>
          <w:lang w:eastAsia="pt-BR"/>
        </w:rPr>
      </w:pPr>
    </w:p>
    <w:p w:rsidR="000C37AC" w:rsidRPr="000E28E7" w:rsidRDefault="000C37AC" w:rsidP="000C37AC">
      <w:pPr>
        <w:spacing w:after="0" w:line="240" w:lineRule="auto"/>
        <w:rPr>
          <w:rFonts w:cs="Times New Roman"/>
          <w:sz w:val="24"/>
          <w:szCs w:val="24"/>
          <w:lang w:eastAsia="zh-CN"/>
        </w:rPr>
      </w:pPr>
      <w:r w:rsidRPr="002A3DEE">
        <w:rPr>
          <w:sz w:val="20"/>
          <w:szCs w:val="20"/>
          <w:lang w:eastAsia="pt-BR"/>
        </w:rPr>
        <w:t xml:space="preserve">O modo de produção atual de capitalismo desenvolvido é caracterizado pela dispersão geográfica e pela </w:t>
      </w:r>
      <w:proofErr w:type="gramStart"/>
      <w:r w:rsidRPr="002A3DEE">
        <w:rPr>
          <w:sz w:val="20"/>
          <w:szCs w:val="20"/>
          <w:lang w:eastAsia="pt-BR"/>
        </w:rPr>
        <w:t>flexibilização</w:t>
      </w:r>
      <w:proofErr w:type="gramEnd"/>
      <w:r w:rsidRPr="002A3DEE">
        <w:rPr>
          <w:sz w:val="20"/>
          <w:szCs w:val="20"/>
          <w:lang w:eastAsia="pt-BR"/>
        </w:rPr>
        <w:t xml:space="preserve"> das relações de trabalho, com o intuito de diminuir os custos de produção. Ao invés de significar uma melhoria nas condições de trabalho e de democratização dos instrumentos de produção, isso acaba por prejudicar as populações e os países mais vulneráveis economicamente, que se tornam ainda mais dependentes dos grandes interesses econômicos. Com isso, ocorre uma acentuação da diferença de valor entre o trabalho intelectual e o trabalho manual. </w:t>
      </w:r>
      <w:r w:rsidRPr="00A06675">
        <w:rPr>
          <w:b/>
          <w:sz w:val="20"/>
          <w:szCs w:val="20"/>
          <w:lang w:eastAsia="zh-CN"/>
        </w:rPr>
        <w:t xml:space="preserve"> </w:t>
      </w:r>
    </w:p>
    <w:p w:rsidR="000C37AC" w:rsidRPr="000E28E7" w:rsidRDefault="000C37AC" w:rsidP="000C37AC">
      <w:pPr>
        <w:spacing w:after="0" w:line="240" w:lineRule="auto"/>
        <w:rPr>
          <w:rFonts w:cs="Times New Roman"/>
          <w:sz w:val="24"/>
          <w:szCs w:val="24"/>
          <w:lang w:eastAsia="zh-CN"/>
        </w:rPr>
      </w:pPr>
    </w:p>
    <w:p w:rsidR="00C46FF5" w:rsidRDefault="00C46FF5"/>
    <w:sectPr w:rsidR="00C46FF5" w:rsidSect="00C46FF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C37AC"/>
    <w:rsid w:val="00001663"/>
    <w:rsid w:val="00002B19"/>
    <w:rsid w:val="00004E7B"/>
    <w:rsid w:val="00006653"/>
    <w:rsid w:val="00007C19"/>
    <w:rsid w:val="000144B5"/>
    <w:rsid w:val="00016DE9"/>
    <w:rsid w:val="00024A99"/>
    <w:rsid w:val="0002693C"/>
    <w:rsid w:val="000340E5"/>
    <w:rsid w:val="00034EF5"/>
    <w:rsid w:val="000410CD"/>
    <w:rsid w:val="00044227"/>
    <w:rsid w:val="00056197"/>
    <w:rsid w:val="000601A0"/>
    <w:rsid w:val="0006142B"/>
    <w:rsid w:val="000653DE"/>
    <w:rsid w:val="000673A7"/>
    <w:rsid w:val="00070B0A"/>
    <w:rsid w:val="000723A9"/>
    <w:rsid w:val="00072C65"/>
    <w:rsid w:val="000814A3"/>
    <w:rsid w:val="000833E8"/>
    <w:rsid w:val="0008423A"/>
    <w:rsid w:val="00085119"/>
    <w:rsid w:val="000930EC"/>
    <w:rsid w:val="000952B7"/>
    <w:rsid w:val="000A0923"/>
    <w:rsid w:val="000A1D43"/>
    <w:rsid w:val="000A5DC7"/>
    <w:rsid w:val="000A7E6C"/>
    <w:rsid w:val="000B1E69"/>
    <w:rsid w:val="000B25BC"/>
    <w:rsid w:val="000B2A49"/>
    <w:rsid w:val="000B5324"/>
    <w:rsid w:val="000B77E8"/>
    <w:rsid w:val="000B785D"/>
    <w:rsid w:val="000C37AC"/>
    <w:rsid w:val="000C69C2"/>
    <w:rsid w:val="000C7246"/>
    <w:rsid w:val="000C7F29"/>
    <w:rsid w:val="000D61F9"/>
    <w:rsid w:val="000E08FA"/>
    <w:rsid w:val="000F0938"/>
    <w:rsid w:val="000F2655"/>
    <w:rsid w:val="000F3E2D"/>
    <w:rsid w:val="000F5D36"/>
    <w:rsid w:val="00100FC9"/>
    <w:rsid w:val="001071DC"/>
    <w:rsid w:val="0010735A"/>
    <w:rsid w:val="00110853"/>
    <w:rsid w:val="00112853"/>
    <w:rsid w:val="00114CD1"/>
    <w:rsid w:val="001256CA"/>
    <w:rsid w:val="001276FD"/>
    <w:rsid w:val="00136470"/>
    <w:rsid w:val="00141BE9"/>
    <w:rsid w:val="001518F0"/>
    <w:rsid w:val="00167EF8"/>
    <w:rsid w:val="00176CC3"/>
    <w:rsid w:val="001776EC"/>
    <w:rsid w:val="00180B67"/>
    <w:rsid w:val="0018673B"/>
    <w:rsid w:val="00187CAB"/>
    <w:rsid w:val="00190633"/>
    <w:rsid w:val="00194216"/>
    <w:rsid w:val="001950CD"/>
    <w:rsid w:val="001975F7"/>
    <w:rsid w:val="001A2DB7"/>
    <w:rsid w:val="001A375D"/>
    <w:rsid w:val="001A5223"/>
    <w:rsid w:val="001A5743"/>
    <w:rsid w:val="001A67B4"/>
    <w:rsid w:val="001A6D33"/>
    <w:rsid w:val="001B10A1"/>
    <w:rsid w:val="001B143A"/>
    <w:rsid w:val="001B60D2"/>
    <w:rsid w:val="001B6284"/>
    <w:rsid w:val="001C2AEB"/>
    <w:rsid w:val="001C2E31"/>
    <w:rsid w:val="001D0A22"/>
    <w:rsid w:val="001D0AB2"/>
    <w:rsid w:val="001D16A0"/>
    <w:rsid w:val="001D1B67"/>
    <w:rsid w:val="001D2DCC"/>
    <w:rsid w:val="001D4A7C"/>
    <w:rsid w:val="001E4566"/>
    <w:rsid w:val="001F110F"/>
    <w:rsid w:val="002000D1"/>
    <w:rsid w:val="00202F90"/>
    <w:rsid w:val="0021050E"/>
    <w:rsid w:val="00212252"/>
    <w:rsid w:val="00214D93"/>
    <w:rsid w:val="00216966"/>
    <w:rsid w:val="00234B65"/>
    <w:rsid w:val="00236072"/>
    <w:rsid w:val="002376B3"/>
    <w:rsid w:val="00250765"/>
    <w:rsid w:val="002619BC"/>
    <w:rsid w:val="00266178"/>
    <w:rsid w:val="002703C0"/>
    <w:rsid w:val="00270477"/>
    <w:rsid w:val="00272131"/>
    <w:rsid w:val="00274690"/>
    <w:rsid w:val="00274709"/>
    <w:rsid w:val="00276C75"/>
    <w:rsid w:val="00281820"/>
    <w:rsid w:val="00284D87"/>
    <w:rsid w:val="0028776A"/>
    <w:rsid w:val="002A23F4"/>
    <w:rsid w:val="002A7450"/>
    <w:rsid w:val="002B5C3E"/>
    <w:rsid w:val="002B6D22"/>
    <w:rsid w:val="002C2196"/>
    <w:rsid w:val="002C2B70"/>
    <w:rsid w:val="002C6469"/>
    <w:rsid w:val="002D0775"/>
    <w:rsid w:val="002D4007"/>
    <w:rsid w:val="002D5FFA"/>
    <w:rsid w:val="002D652C"/>
    <w:rsid w:val="002D66BF"/>
    <w:rsid w:val="002E49B9"/>
    <w:rsid w:val="002F7CD3"/>
    <w:rsid w:val="0030079B"/>
    <w:rsid w:val="00303286"/>
    <w:rsid w:val="00303944"/>
    <w:rsid w:val="003049FE"/>
    <w:rsid w:val="00320187"/>
    <w:rsid w:val="003208BA"/>
    <w:rsid w:val="00321DDB"/>
    <w:rsid w:val="00324AB3"/>
    <w:rsid w:val="00330E86"/>
    <w:rsid w:val="00331741"/>
    <w:rsid w:val="00333B1C"/>
    <w:rsid w:val="003358B3"/>
    <w:rsid w:val="00342B1E"/>
    <w:rsid w:val="003431F3"/>
    <w:rsid w:val="00346573"/>
    <w:rsid w:val="003517D4"/>
    <w:rsid w:val="00352C2A"/>
    <w:rsid w:val="00361726"/>
    <w:rsid w:val="003617B0"/>
    <w:rsid w:val="00362956"/>
    <w:rsid w:val="00364814"/>
    <w:rsid w:val="00364C2D"/>
    <w:rsid w:val="003700F5"/>
    <w:rsid w:val="003709F4"/>
    <w:rsid w:val="00377D3B"/>
    <w:rsid w:val="0038155B"/>
    <w:rsid w:val="0038591E"/>
    <w:rsid w:val="00385A6C"/>
    <w:rsid w:val="00385F48"/>
    <w:rsid w:val="0039210E"/>
    <w:rsid w:val="00397A8F"/>
    <w:rsid w:val="003A30EF"/>
    <w:rsid w:val="003A68FB"/>
    <w:rsid w:val="003B2B74"/>
    <w:rsid w:val="003C032F"/>
    <w:rsid w:val="003C0440"/>
    <w:rsid w:val="003C0F62"/>
    <w:rsid w:val="003C46D3"/>
    <w:rsid w:val="003C51AD"/>
    <w:rsid w:val="003C6180"/>
    <w:rsid w:val="003D0923"/>
    <w:rsid w:val="003D3B58"/>
    <w:rsid w:val="003D702C"/>
    <w:rsid w:val="003F6800"/>
    <w:rsid w:val="003F7EEC"/>
    <w:rsid w:val="004023B0"/>
    <w:rsid w:val="004036DE"/>
    <w:rsid w:val="004108E9"/>
    <w:rsid w:val="00410E3F"/>
    <w:rsid w:val="00411A32"/>
    <w:rsid w:val="0041203F"/>
    <w:rsid w:val="00414983"/>
    <w:rsid w:val="004178AA"/>
    <w:rsid w:val="00421B62"/>
    <w:rsid w:val="004251E4"/>
    <w:rsid w:val="00432627"/>
    <w:rsid w:val="00434D9A"/>
    <w:rsid w:val="00435EBE"/>
    <w:rsid w:val="00442B45"/>
    <w:rsid w:val="004431BC"/>
    <w:rsid w:val="00443878"/>
    <w:rsid w:val="00466E4E"/>
    <w:rsid w:val="00467AE5"/>
    <w:rsid w:val="00472E66"/>
    <w:rsid w:val="00475450"/>
    <w:rsid w:val="00475C30"/>
    <w:rsid w:val="00476C18"/>
    <w:rsid w:val="0047735A"/>
    <w:rsid w:val="0048368D"/>
    <w:rsid w:val="004868BB"/>
    <w:rsid w:val="004871A4"/>
    <w:rsid w:val="00487F20"/>
    <w:rsid w:val="00491E7E"/>
    <w:rsid w:val="00492631"/>
    <w:rsid w:val="004A37B4"/>
    <w:rsid w:val="004A4E14"/>
    <w:rsid w:val="004B0B3D"/>
    <w:rsid w:val="004B4448"/>
    <w:rsid w:val="004B60E3"/>
    <w:rsid w:val="004C59A5"/>
    <w:rsid w:val="004D0A7A"/>
    <w:rsid w:val="004E0737"/>
    <w:rsid w:val="004E0CCE"/>
    <w:rsid w:val="004F25F0"/>
    <w:rsid w:val="004F5D05"/>
    <w:rsid w:val="00500358"/>
    <w:rsid w:val="00502EEB"/>
    <w:rsid w:val="005049DD"/>
    <w:rsid w:val="0052667A"/>
    <w:rsid w:val="0053197E"/>
    <w:rsid w:val="00535811"/>
    <w:rsid w:val="00537CD0"/>
    <w:rsid w:val="005423D1"/>
    <w:rsid w:val="00543382"/>
    <w:rsid w:val="00544DE5"/>
    <w:rsid w:val="00545900"/>
    <w:rsid w:val="00552CA2"/>
    <w:rsid w:val="00555AF9"/>
    <w:rsid w:val="00564D25"/>
    <w:rsid w:val="005654BF"/>
    <w:rsid w:val="00565A66"/>
    <w:rsid w:val="0056702D"/>
    <w:rsid w:val="00575ED3"/>
    <w:rsid w:val="00575FD0"/>
    <w:rsid w:val="00580395"/>
    <w:rsid w:val="00580FBF"/>
    <w:rsid w:val="0058206F"/>
    <w:rsid w:val="00582334"/>
    <w:rsid w:val="00587D98"/>
    <w:rsid w:val="005B4F99"/>
    <w:rsid w:val="005B5B23"/>
    <w:rsid w:val="005B7FD2"/>
    <w:rsid w:val="005C21E3"/>
    <w:rsid w:val="005D2B09"/>
    <w:rsid w:val="005D3046"/>
    <w:rsid w:val="005F7B90"/>
    <w:rsid w:val="00606829"/>
    <w:rsid w:val="00620B5F"/>
    <w:rsid w:val="00622A77"/>
    <w:rsid w:val="0062450A"/>
    <w:rsid w:val="00624C9E"/>
    <w:rsid w:val="00625E8D"/>
    <w:rsid w:val="00626FBA"/>
    <w:rsid w:val="00631B7E"/>
    <w:rsid w:val="0063751F"/>
    <w:rsid w:val="0064530F"/>
    <w:rsid w:val="00646B79"/>
    <w:rsid w:val="00646E91"/>
    <w:rsid w:val="00654849"/>
    <w:rsid w:val="00654F0C"/>
    <w:rsid w:val="0066405A"/>
    <w:rsid w:val="006712EA"/>
    <w:rsid w:val="0067285D"/>
    <w:rsid w:val="00672EF6"/>
    <w:rsid w:val="00675A1F"/>
    <w:rsid w:val="0068181E"/>
    <w:rsid w:val="00682579"/>
    <w:rsid w:val="00682989"/>
    <w:rsid w:val="0068321E"/>
    <w:rsid w:val="006847D1"/>
    <w:rsid w:val="006854B2"/>
    <w:rsid w:val="00686079"/>
    <w:rsid w:val="00686FD9"/>
    <w:rsid w:val="006944D3"/>
    <w:rsid w:val="006B2AC2"/>
    <w:rsid w:val="006B559C"/>
    <w:rsid w:val="006B60C1"/>
    <w:rsid w:val="006B6610"/>
    <w:rsid w:val="006B6F25"/>
    <w:rsid w:val="006C154C"/>
    <w:rsid w:val="006D2836"/>
    <w:rsid w:val="006E1E34"/>
    <w:rsid w:val="006E469A"/>
    <w:rsid w:val="006E692B"/>
    <w:rsid w:val="007026AA"/>
    <w:rsid w:val="0070519F"/>
    <w:rsid w:val="00707B81"/>
    <w:rsid w:val="0072113C"/>
    <w:rsid w:val="007216F6"/>
    <w:rsid w:val="00723D32"/>
    <w:rsid w:val="00734E09"/>
    <w:rsid w:val="00736110"/>
    <w:rsid w:val="007374C9"/>
    <w:rsid w:val="00743609"/>
    <w:rsid w:val="00750633"/>
    <w:rsid w:val="007507BA"/>
    <w:rsid w:val="007560D9"/>
    <w:rsid w:val="00757A0D"/>
    <w:rsid w:val="0076142F"/>
    <w:rsid w:val="007615B2"/>
    <w:rsid w:val="00761999"/>
    <w:rsid w:val="00770A8C"/>
    <w:rsid w:val="007734BC"/>
    <w:rsid w:val="007771B8"/>
    <w:rsid w:val="00780990"/>
    <w:rsid w:val="00785524"/>
    <w:rsid w:val="00786F52"/>
    <w:rsid w:val="007A0F32"/>
    <w:rsid w:val="007A1226"/>
    <w:rsid w:val="007A2711"/>
    <w:rsid w:val="007B2086"/>
    <w:rsid w:val="007B4C86"/>
    <w:rsid w:val="007C0BB9"/>
    <w:rsid w:val="007C0E93"/>
    <w:rsid w:val="007C17F0"/>
    <w:rsid w:val="007C6ECB"/>
    <w:rsid w:val="007C7164"/>
    <w:rsid w:val="007D0033"/>
    <w:rsid w:val="007D2DCA"/>
    <w:rsid w:val="007D3A4B"/>
    <w:rsid w:val="007E55C8"/>
    <w:rsid w:val="007F2FEE"/>
    <w:rsid w:val="00804FDD"/>
    <w:rsid w:val="00814F14"/>
    <w:rsid w:val="0082530C"/>
    <w:rsid w:val="00843179"/>
    <w:rsid w:val="00843733"/>
    <w:rsid w:val="00845981"/>
    <w:rsid w:val="0085167B"/>
    <w:rsid w:val="00855332"/>
    <w:rsid w:val="0086046D"/>
    <w:rsid w:val="008700EE"/>
    <w:rsid w:val="00871216"/>
    <w:rsid w:val="00876258"/>
    <w:rsid w:val="0088106D"/>
    <w:rsid w:val="00893765"/>
    <w:rsid w:val="00896E94"/>
    <w:rsid w:val="008A435F"/>
    <w:rsid w:val="008A6599"/>
    <w:rsid w:val="008B00D9"/>
    <w:rsid w:val="008B0245"/>
    <w:rsid w:val="008B7EEA"/>
    <w:rsid w:val="008C2632"/>
    <w:rsid w:val="008C37ED"/>
    <w:rsid w:val="008C38CC"/>
    <w:rsid w:val="008C635E"/>
    <w:rsid w:val="008D5C03"/>
    <w:rsid w:val="008D5DC9"/>
    <w:rsid w:val="008E4B02"/>
    <w:rsid w:val="008E726A"/>
    <w:rsid w:val="008F64EB"/>
    <w:rsid w:val="008F6968"/>
    <w:rsid w:val="009012AC"/>
    <w:rsid w:val="00914F80"/>
    <w:rsid w:val="00915A88"/>
    <w:rsid w:val="009252CC"/>
    <w:rsid w:val="00930ACD"/>
    <w:rsid w:val="0093244C"/>
    <w:rsid w:val="00936234"/>
    <w:rsid w:val="00942D38"/>
    <w:rsid w:val="00944584"/>
    <w:rsid w:val="00950C6B"/>
    <w:rsid w:val="00951298"/>
    <w:rsid w:val="009612AA"/>
    <w:rsid w:val="00965D03"/>
    <w:rsid w:val="009669EF"/>
    <w:rsid w:val="00967BA5"/>
    <w:rsid w:val="00970B10"/>
    <w:rsid w:val="00975F25"/>
    <w:rsid w:val="009761D0"/>
    <w:rsid w:val="0098218C"/>
    <w:rsid w:val="00984A94"/>
    <w:rsid w:val="00991DF3"/>
    <w:rsid w:val="009932FB"/>
    <w:rsid w:val="009959F0"/>
    <w:rsid w:val="00996AB3"/>
    <w:rsid w:val="009A1658"/>
    <w:rsid w:val="009B58DC"/>
    <w:rsid w:val="009B6D0C"/>
    <w:rsid w:val="009C0788"/>
    <w:rsid w:val="009D423F"/>
    <w:rsid w:val="009E7652"/>
    <w:rsid w:val="009E7BE8"/>
    <w:rsid w:val="009F0376"/>
    <w:rsid w:val="009F4244"/>
    <w:rsid w:val="009F4D24"/>
    <w:rsid w:val="00A032AB"/>
    <w:rsid w:val="00A04C23"/>
    <w:rsid w:val="00A0559B"/>
    <w:rsid w:val="00A06B52"/>
    <w:rsid w:val="00A1086B"/>
    <w:rsid w:val="00A111FE"/>
    <w:rsid w:val="00A121DA"/>
    <w:rsid w:val="00A211AF"/>
    <w:rsid w:val="00A349EF"/>
    <w:rsid w:val="00A402EC"/>
    <w:rsid w:val="00A41E4F"/>
    <w:rsid w:val="00A44AE4"/>
    <w:rsid w:val="00A44FE8"/>
    <w:rsid w:val="00A450AC"/>
    <w:rsid w:val="00A544F4"/>
    <w:rsid w:val="00A56A63"/>
    <w:rsid w:val="00A60304"/>
    <w:rsid w:val="00A649BF"/>
    <w:rsid w:val="00A703D3"/>
    <w:rsid w:val="00A70EAE"/>
    <w:rsid w:val="00A71409"/>
    <w:rsid w:val="00A7245B"/>
    <w:rsid w:val="00A83626"/>
    <w:rsid w:val="00A84611"/>
    <w:rsid w:val="00A93535"/>
    <w:rsid w:val="00A95A14"/>
    <w:rsid w:val="00AA60A4"/>
    <w:rsid w:val="00AA67B5"/>
    <w:rsid w:val="00AB0293"/>
    <w:rsid w:val="00AB137F"/>
    <w:rsid w:val="00AD45DE"/>
    <w:rsid w:val="00AD6575"/>
    <w:rsid w:val="00AD69FD"/>
    <w:rsid w:val="00AE05DB"/>
    <w:rsid w:val="00AE3883"/>
    <w:rsid w:val="00AE541C"/>
    <w:rsid w:val="00AF0441"/>
    <w:rsid w:val="00AF05F5"/>
    <w:rsid w:val="00AF0892"/>
    <w:rsid w:val="00AF2719"/>
    <w:rsid w:val="00AF793E"/>
    <w:rsid w:val="00B0265D"/>
    <w:rsid w:val="00B06291"/>
    <w:rsid w:val="00B10607"/>
    <w:rsid w:val="00B10EC9"/>
    <w:rsid w:val="00B12F84"/>
    <w:rsid w:val="00B16F14"/>
    <w:rsid w:val="00B17936"/>
    <w:rsid w:val="00B17E26"/>
    <w:rsid w:val="00B217BC"/>
    <w:rsid w:val="00B21A62"/>
    <w:rsid w:val="00B26049"/>
    <w:rsid w:val="00B31FBB"/>
    <w:rsid w:val="00B338A8"/>
    <w:rsid w:val="00B43A4F"/>
    <w:rsid w:val="00B476E8"/>
    <w:rsid w:val="00B51635"/>
    <w:rsid w:val="00B51A95"/>
    <w:rsid w:val="00B5224F"/>
    <w:rsid w:val="00B53A14"/>
    <w:rsid w:val="00B57890"/>
    <w:rsid w:val="00B65A31"/>
    <w:rsid w:val="00B744BF"/>
    <w:rsid w:val="00B80B4B"/>
    <w:rsid w:val="00B83CA7"/>
    <w:rsid w:val="00B87642"/>
    <w:rsid w:val="00B90165"/>
    <w:rsid w:val="00BA1539"/>
    <w:rsid w:val="00BA20A8"/>
    <w:rsid w:val="00BA3DD8"/>
    <w:rsid w:val="00BA69F5"/>
    <w:rsid w:val="00BB1828"/>
    <w:rsid w:val="00BB1A47"/>
    <w:rsid w:val="00BB1CE8"/>
    <w:rsid w:val="00BB217D"/>
    <w:rsid w:val="00BC3DB5"/>
    <w:rsid w:val="00BC694D"/>
    <w:rsid w:val="00BD049C"/>
    <w:rsid w:val="00BD16F4"/>
    <w:rsid w:val="00BE0B03"/>
    <w:rsid w:val="00BE2E8E"/>
    <w:rsid w:val="00BF10BB"/>
    <w:rsid w:val="00BF2E87"/>
    <w:rsid w:val="00BF75F0"/>
    <w:rsid w:val="00C0473A"/>
    <w:rsid w:val="00C0502D"/>
    <w:rsid w:val="00C1613E"/>
    <w:rsid w:val="00C21DAD"/>
    <w:rsid w:val="00C3156A"/>
    <w:rsid w:val="00C354CE"/>
    <w:rsid w:val="00C3723C"/>
    <w:rsid w:val="00C37F9F"/>
    <w:rsid w:val="00C428AC"/>
    <w:rsid w:val="00C428DA"/>
    <w:rsid w:val="00C46FF5"/>
    <w:rsid w:val="00C50D02"/>
    <w:rsid w:val="00C51C49"/>
    <w:rsid w:val="00C52FBC"/>
    <w:rsid w:val="00C53A29"/>
    <w:rsid w:val="00C5662D"/>
    <w:rsid w:val="00C57E5E"/>
    <w:rsid w:val="00C63EF6"/>
    <w:rsid w:val="00C74BD7"/>
    <w:rsid w:val="00C75891"/>
    <w:rsid w:val="00C76EB3"/>
    <w:rsid w:val="00C9022C"/>
    <w:rsid w:val="00C92ACB"/>
    <w:rsid w:val="00C956AC"/>
    <w:rsid w:val="00C96801"/>
    <w:rsid w:val="00C96974"/>
    <w:rsid w:val="00CA317F"/>
    <w:rsid w:val="00CA3F11"/>
    <w:rsid w:val="00CA6BBC"/>
    <w:rsid w:val="00CB0DFB"/>
    <w:rsid w:val="00CB42A0"/>
    <w:rsid w:val="00CB5444"/>
    <w:rsid w:val="00CB6714"/>
    <w:rsid w:val="00CC6D50"/>
    <w:rsid w:val="00CC75C1"/>
    <w:rsid w:val="00CD1462"/>
    <w:rsid w:val="00CD2C50"/>
    <w:rsid w:val="00CD5BF0"/>
    <w:rsid w:val="00CD6382"/>
    <w:rsid w:val="00CD6387"/>
    <w:rsid w:val="00CD740B"/>
    <w:rsid w:val="00CE0D2E"/>
    <w:rsid w:val="00CE4B9C"/>
    <w:rsid w:val="00CE6A61"/>
    <w:rsid w:val="00CE748C"/>
    <w:rsid w:val="00D0207D"/>
    <w:rsid w:val="00D023A3"/>
    <w:rsid w:val="00D149CA"/>
    <w:rsid w:val="00D15995"/>
    <w:rsid w:val="00D17C4E"/>
    <w:rsid w:val="00D32173"/>
    <w:rsid w:val="00D40B4B"/>
    <w:rsid w:val="00D513A8"/>
    <w:rsid w:val="00D61308"/>
    <w:rsid w:val="00D61A5B"/>
    <w:rsid w:val="00D622AD"/>
    <w:rsid w:val="00D62852"/>
    <w:rsid w:val="00D74715"/>
    <w:rsid w:val="00D76B71"/>
    <w:rsid w:val="00D80993"/>
    <w:rsid w:val="00D84CEA"/>
    <w:rsid w:val="00D85A43"/>
    <w:rsid w:val="00D874CD"/>
    <w:rsid w:val="00D90502"/>
    <w:rsid w:val="00D928F8"/>
    <w:rsid w:val="00D92D97"/>
    <w:rsid w:val="00D978E3"/>
    <w:rsid w:val="00DA17BC"/>
    <w:rsid w:val="00DA4FA1"/>
    <w:rsid w:val="00DB1083"/>
    <w:rsid w:val="00DB5615"/>
    <w:rsid w:val="00DB6AA5"/>
    <w:rsid w:val="00DC23CF"/>
    <w:rsid w:val="00DC2D1C"/>
    <w:rsid w:val="00DC61A0"/>
    <w:rsid w:val="00DC7DDE"/>
    <w:rsid w:val="00DD4C33"/>
    <w:rsid w:val="00DD75E4"/>
    <w:rsid w:val="00DE2783"/>
    <w:rsid w:val="00DE463D"/>
    <w:rsid w:val="00DF0ACC"/>
    <w:rsid w:val="00DF0B16"/>
    <w:rsid w:val="00E02CBF"/>
    <w:rsid w:val="00E03527"/>
    <w:rsid w:val="00E11CBD"/>
    <w:rsid w:val="00E23452"/>
    <w:rsid w:val="00E23D3F"/>
    <w:rsid w:val="00E26FDA"/>
    <w:rsid w:val="00E537ED"/>
    <w:rsid w:val="00E60AF2"/>
    <w:rsid w:val="00E62F68"/>
    <w:rsid w:val="00E8034D"/>
    <w:rsid w:val="00E81F57"/>
    <w:rsid w:val="00E86947"/>
    <w:rsid w:val="00E91C79"/>
    <w:rsid w:val="00E92AF7"/>
    <w:rsid w:val="00E94F45"/>
    <w:rsid w:val="00EA67EA"/>
    <w:rsid w:val="00EA755D"/>
    <w:rsid w:val="00EB31F1"/>
    <w:rsid w:val="00EB47FB"/>
    <w:rsid w:val="00EC343A"/>
    <w:rsid w:val="00EC7550"/>
    <w:rsid w:val="00ED0216"/>
    <w:rsid w:val="00ED3B87"/>
    <w:rsid w:val="00EE0F63"/>
    <w:rsid w:val="00EE1998"/>
    <w:rsid w:val="00EE1A16"/>
    <w:rsid w:val="00EE4F52"/>
    <w:rsid w:val="00EF0907"/>
    <w:rsid w:val="00EF4AC6"/>
    <w:rsid w:val="00EF5B9D"/>
    <w:rsid w:val="00F01110"/>
    <w:rsid w:val="00F020A0"/>
    <w:rsid w:val="00F05771"/>
    <w:rsid w:val="00F05C17"/>
    <w:rsid w:val="00F05EEB"/>
    <w:rsid w:val="00F101E8"/>
    <w:rsid w:val="00F1152C"/>
    <w:rsid w:val="00F11DCF"/>
    <w:rsid w:val="00F12C7C"/>
    <w:rsid w:val="00F13D78"/>
    <w:rsid w:val="00F31B6E"/>
    <w:rsid w:val="00F32249"/>
    <w:rsid w:val="00F32352"/>
    <w:rsid w:val="00F40924"/>
    <w:rsid w:val="00F46A99"/>
    <w:rsid w:val="00F54D7B"/>
    <w:rsid w:val="00F614F1"/>
    <w:rsid w:val="00F61938"/>
    <w:rsid w:val="00F6372F"/>
    <w:rsid w:val="00F640E7"/>
    <w:rsid w:val="00F7664E"/>
    <w:rsid w:val="00F814C0"/>
    <w:rsid w:val="00F94752"/>
    <w:rsid w:val="00FB242D"/>
    <w:rsid w:val="00FB4B52"/>
    <w:rsid w:val="00FC27E2"/>
    <w:rsid w:val="00FC3A1F"/>
    <w:rsid w:val="00FC63BF"/>
    <w:rsid w:val="00FC7761"/>
    <w:rsid w:val="00FD11D3"/>
    <w:rsid w:val="00FD7EE3"/>
    <w:rsid w:val="00FE2E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7AC"/>
    <w:rPr>
      <w:rFonts w:ascii="Arial" w:eastAsia="Times New Roman"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3667</Characters>
  <Application>Microsoft Office Word</Application>
  <DocSecurity>0</DocSecurity>
  <Lines>30</Lines>
  <Paragraphs>8</Paragraphs>
  <ScaleCrop>false</ScaleCrop>
  <Company>Hewlett-Packard</Company>
  <LinksUpToDate>false</LinksUpToDate>
  <CharactersWithSpaces>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Paola</dc:creator>
  <cp:lastModifiedBy>Anna Paola</cp:lastModifiedBy>
  <cp:revision>1</cp:revision>
  <dcterms:created xsi:type="dcterms:W3CDTF">2014-03-24T13:38:00Z</dcterms:created>
  <dcterms:modified xsi:type="dcterms:W3CDTF">2014-03-24T13:42:00Z</dcterms:modified>
</cp:coreProperties>
</file>