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D5D" w:rsidRDefault="00A36FDF" w:rsidP="00A36FDF">
      <w:pPr>
        <w:jc w:val="center"/>
        <w:rPr>
          <w:rFonts w:ascii="Arial" w:hAnsi="Arial" w:cs="Arial"/>
          <w:sz w:val="24"/>
          <w:szCs w:val="24"/>
        </w:rPr>
      </w:pPr>
      <w:r w:rsidRPr="00A36FDF">
        <w:rPr>
          <w:rFonts w:ascii="Arial" w:hAnsi="Arial" w:cs="Arial"/>
          <w:sz w:val="24"/>
          <w:szCs w:val="24"/>
        </w:rPr>
        <w:t>INSTITUTO FEDERAL DO RIO GRANDE DO NORTE</w:t>
      </w:r>
    </w:p>
    <w:p w:rsidR="00A36FDF" w:rsidRDefault="00A36FDF" w:rsidP="00A36FDF">
      <w:pPr>
        <w:rPr>
          <w:rFonts w:ascii="Arial" w:hAnsi="Arial" w:cs="Arial"/>
          <w:sz w:val="24"/>
          <w:szCs w:val="24"/>
        </w:rPr>
      </w:pPr>
      <w:r>
        <w:rPr>
          <w:rFonts w:ascii="Arial" w:hAnsi="Arial" w:cs="Arial"/>
          <w:sz w:val="24"/>
          <w:szCs w:val="24"/>
        </w:rPr>
        <w:t>Nome:__________________________________________________________</w:t>
      </w:r>
    </w:p>
    <w:p w:rsidR="00A36FDF" w:rsidRDefault="00A36FDF" w:rsidP="00A36FDF">
      <w:pPr>
        <w:jc w:val="center"/>
        <w:rPr>
          <w:rFonts w:ascii="Arial" w:hAnsi="Arial" w:cs="Arial"/>
          <w:sz w:val="24"/>
          <w:szCs w:val="24"/>
        </w:rPr>
      </w:pPr>
      <w:r>
        <w:rPr>
          <w:rFonts w:ascii="Arial" w:hAnsi="Arial" w:cs="Arial"/>
          <w:sz w:val="24"/>
          <w:szCs w:val="24"/>
        </w:rPr>
        <w:t>Networks group</w:t>
      </w:r>
    </w:p>
    <w:p w:rsidR="00A36FDF" w:rsidRDefault="00A36FDF" w:rsidP="00A36FDF">
      <w:pPr>
        <w:jc w:val="center"/>
        <w:rPr>
          <w:rFonts w:ascii="Arial" w:hAnsi="Arial" w:cs="Arial"/>
          <w:sz w:val="24"/>
          <w:szCs w:val="24"/>
        </w:rPr>
      </w:pPr>
      <w:r>
        <w:rPr>
          <w:rFonts w:ascii="Arial" w:hAnsi="Arial" w:cs="Arial"/>
          <w:sz w:val="24"/>
          <w:szCs w:val="24"/>
        </w:rPr>
        <w:t>Pre- reading:</w:t>
      </w:r>
    </w:p>
    <w:p w:rsidR="00A36FDF" w:rsidRDefault="00A36FDF" w:rsidP="00A36FDF">
      <w:pPr>
        <w:jc w:val="center"/>
        <w:rPr>
          <w:rFonts w:ascii="Arial" w:hAnsi="Arial" w:cs="Arial"/>
          <w:sz w:val="24"/>
          <w:szCs w:val="24"/>
        </w:rPr>
      </w:pPr>
      <w:r>
        <w:rPr>
          <w:rFonts w:ascii="Arial" w:hAnsi="Arial" w:cs="Arial"/>
          <w:sz w:val="24"/>
          <w:szCs w:val="24"/>
        </w:rPr>
        <w:t>Installing a modem</w:t>
      </w:r>
    </w:p>
    <w:p w:rsidR="00A36FDF" w:rsidRPr="00A36FDF" w:rsidRDefault="00A36FDF" w:rsidP="00A36FDF">
      <w:pPr>
        <w:pStyle w:val="ListParagraph"/>
        <w:numPr>
          <w:ilvl w:val="0"/>
          <w:numId w:val="1"/>
        </w:numPr>
        <w:rPr>
          <w:rFonts w:ascii="Arial" w:hAnsi="Arial" w:cs="Arial"/>
          <w:sz w:val="24"/>
          <w:szCs w:val="24"/>
          <w:lang w:val="en-US"/>
        </w:rPr>
      </w:pPr>
      <w:r w:rsidRPr="00A36FDF">
        <w:rPr>
          <w:rFonts w:ascii="Arial" w:hAnsi="Arial" w:cs="Arial"/>
          <w:sz w:val="24"/>
          <w:szCs w:val="24"/>
          <w:lang w:val="en-US"/>
        </w:rPr>
        <w:t>What kind of text is it?</w:t>
      </w:r>
    </w:p>
    <w:p w:rsidR="00A36FDF" w:rsidRDefault="00A36FDF" w:rsidP="00A36FDF">
      <w:pPr>
        <w:pStyle w:val="ListParagraph"/>
        <w:numPr>
          <w:ilvl w:val="0"/>
          <w:numId w:val="1"/>
        </w:numPr>
        <w:rPr>
          <w:rFonts w:ascii="Arial" w:hAnsi="Arial" w:cs="Arial"/>
          <w:sz w:val="24"/>
          <w:szCs w:val="24"/>
          <w:lang w:val="en-US"/>
        </w:rPr>
      </w:pPr>
      <w:r>
        <w:rPr>
          <w:rFonts w:ascii="Arial" w:hAnsi="Arial" w:cs="Arial"/>
          <w:sz w:val="24"/>
          <w:szCs w:val="24"/>
          <w:lang w:val="en-US"/>
        </w:rPr>
        <w:t>Where could we find it?</w:t>
      </w:r>
    </w:p>
    <w:p w:rsidR="00A36FDF" w:rsidRDefault="00A36FDF" w:rsidP="00A36FDF">
      <w:pPr>
        <w:pStyle w:val="ListParagraph"/>
        <w:numPr>
          <w:ilvl w:val="0"/>
          <w:numId w:val="1"/>
        </w:numPr>
        <w:rPr>
          <w:rFonts w:ascii="Arial" w:hAnsi="Arial" w:cs="Arial"/>
          <w:sz w:val="24"/>
          <w:szCs w:val="24"/>
          <w:lang w:val="en-US"/>
        </w:rPr>
      </w:pPr>
      <w:r>
        <w:rPr>
          <w:rFonts w:ascii="Arial" w:hAnsi="Arial" w:cs="Arial"/>
          <w:sz w:val="24"/>
          <w:szCs w:val="24"/>
          <w:lang w:val="en-US"/>
        </w:rPr>
        <w:t>What’s the purpose of the text?</w:t>
      </w:r>
    </w:p>
    <w:p w:rsidR="00A36FDF" w:rsidRDefault="00A36FDF" w:rsidP="00A36FDF">
      <w:pPr>
        <w:pStyle w:val="ListParagraph"/>
        <w:numPr>
          <w:ilvl w:val="0"/>
          <w:numId w:val="1"/>
        </w:numPr>
        <w:rPr>
          <w:rFonts w:ascii="Arial" w:hAnsi="Arial" w:cs="Arial"/>
          <w:sz w:val="24"/>
          <w:szCs w:val="24"/>
          <w:lang w:val="en-US"/>
        </w:rPr>
      </w:pPr>
      <w:r>
        <w:rPr>
          <w:rFonts w:ascii="Arial" w:hAnsi="Arial" w:cs="Arial"/>
          <w:sz w:val="24"/>
          <w:szCs w:val="24"/>
          <w:lang w:val="en-US"/>
        </w:rPr>
        <w:t>Based on these purposes, which words and processes do you expect to find?</w:t>
      </w:r>
    </w:p>
    <w:p w:rsidR="00A36FDF" w:rsidRDefault="00A36FDF" w:rsidP="00A36FDF">
      <w:pPr>
        <w:ind w:firstLine="360"/>
        <w:jc w:val="both"/>
        <w:rPr>
          <w:rFonts w:ascii="Arial" w:hAnsi="Arial" w:cs="Arial"/>
          <w:sz w:val="24"/>
          <w:szCs w:val="24"/>
          <w:lang w:val="en-US"/>
        </w:rPr>
      </w:pPr>
      <w:r>
        <w:rPr>
          <w:rFonts w:ascii="Arial" w:hAnsi="Arial" w:cs="Arial"/>
          <w:sz w:val="24"/>
          <w:szCs w:val="24"/>
          <w:lang w:val="en-US"/>
        </w:rPr>
        <w:t xml:space="preserve">Modem, short for modulator-demodulator, is an electronic device that converts a computer’s digital signals into specific frequencies </w:t>
      </w:r>
      <w:r w:rsidR="00FB1027">
        <w:rPr>
          <w:rFonts w:ascii="Arial" w:hAnsi="Arial" w:cs="Arial"/>
          <w:sz w:val="24"/>
          <w:szCs w:val="24"/>
          <w:lang w:val="en-US"/>
        </w:rPr>
        <w:t>to travel over telephone or television lines. At the destination, the receiving modem demodulates the frequencies back into digital data. Computers use modems with one another over a network.</w:t>
      </w:r>
    </w:p>
    <w:p w:rsidR="00FB1027" w:rsidRPr="00FB1027" w:rsidRDefault="00FB1027" w:rsidP="00FB1027">
      <w:pPr>
        <w:spacing w:after="0" w:line="336" w:lineRule="auto"/>
        <w:ind w:firstLine="360"/>
        <w:jc w:val="both"/>
        <w:rPr>
          <w:rFonts w:ascii="Arial" w:eastAsia="Times New Roman" w:hAnsi="Arial" w:cs="Arial"/>
          <w:sz w:val="24"/>
          <w:szCs w:val="24"/>
          <w:lang w:val="en-US" w:eastAsia="pt-BR"/>
        </w:rPr>
      </w:pPr>
      <w:r w:rsidRPr="00FB1027">
        <w:rPr>
          <w:rFonts w:ascii="Arial" w:eastAsia="Times New Roman" w:hAnsi="Arial" w:cs="Arial"/>
          <w:sz w:val="24"/>
          <w:szCs w:val="24"/>
          <w:lang w:val="en-US" w:eastAsia="pt-BR"/>
        </w:rPr>
        <w:t xml:space="preserve">You must be logged on as an administrator or a member of the Administrators group in order to install a modem. </w:t>
      </w:r>
    </w:p>
    <w:tbl>
      <w:tblPr>
        <w:tblW w:w="0" w:type="auto"/>
        <w:tblCellSpacing w:w="0" w:type="dxa"/>
        <w:tblCellMar>
          <w:left w:w="0" w:type="dxa"/>
          <w:right w:w="0" w:type="dxa"/>
        </w:tblCellMar>
        <w:tblLook w:val="04A0"/>
      </w:tblPr>
      <w:tblGrid>
        <w:gridCol w:w="633"/>
        <w:gridCol w:w="8123"/>
      </w:tblGrid>
      <w:tr w:rsidR="00FB1027" w:rsidRPr="00FB1027" w:rsidTr="00FB1027">
        <w:trPr>
          <w:tblCellSpacing w:w="0" w:type="dxa"/>
        </w:trPr>
        <w:tc>
          <w:tcPr>
            <w:tcW w:w="0" w:type="auto"/>
            <w:noWrap/>
            <w:tcMar>
              <w:top w:w="0" w:type="dxa"/>
              <w:left w:w="252" w:type="dxa"/>
              <w:bottom w:w="0" w:type="dxa"/>
              <w:right w:w="180" w:type="dxa"/>
            </w:tcMar>
            <w:hideMark/>
          </w:tcPr>
          <w:p w:rsidR="00FB1027" w:rsidRPr="00FB1027" w:rsidRDefault="00FB1027" w:rsidP="00FB1027">
            <w:pPr>
              <w:spacing w:after="0" w:line="336" w:lineRule="auto"/>
              <w:jc w:val="both"/>
              <w:rPr>
                <w:rFonts w:ascii="Arial" w:eastAsia="Times New Roman" w:hAnsi="Arial" w:cs="Arial"/>
                <w:sz w:val="24"/>
                <w:szCs w:val="24"/>
                <w:lang w:eastAsia="pt-BR"/>
              </w:rPr>
            </w:pPr>
            <w:r w:rsidRPr="00FB1027">
              <w:rPr>
                <w:rFonts w:ascii="Arial" w:eastAsia="Times New Roman" w:hAnsi="Arial" w:cs="Arial"/>
                <w:sz w:val="24"/>
                <w:szCs w:val="24"/>
                <w:lang w:eastAsia="pt-BR"/>
              </w:rPr>
              <w:t>1.</w:t>
            </w:r>
          </w:p>
        </w:tc>
        <w:tc>
          <w:tcPr>
            <w:tcW w:w="0" w:type="auto"/>
            <w:hideMark/>
          </w:tcPr>
          <w:p w:rsidR="00FB1027" w:rsidRPr="00FB1027" w:rsidRDefault="00FB1027" w:rsidP="00FB1027">
            <w:pPr>
              <w:spacing w:after="0" w:line="336" w:lineRule="auto"/>
              <w:jc w:val="both"/>
              <w:rPr>
                <w:rFonts w:ascii="Arial" w:eastAsia="Times New Roman" w:hAnsi="Arial" w:cs="Arial"/>
                <w:sz w:val="24"/>
                <w:szCs w:val="24"/>
                <w:lang w:val="en-US" w:eastAsia="pt-BR"/>
              </w:rPr>
            </w:pPr>
            <w:r w:rsidRPr="00FB1027">
              <w:rPr>
                <w:rFonts w:ascii="Arial" w:eastAsia="Times New Roman" w:hAnsi="Arial" w:cs="Arial"/>
                <w:sz w:val="24"/>
                <w:szCs w:val="24"/>
                <w:lang w:val="en-US" w:eastAsia="pt-BR"/>
              </w:rPr>
              <w:t xml:space="preserve">Open Phone and Modem Options in Control Panel. </w:t>
            </w:r>
          </w:p>
          <w:p w:rsidR="00FB1027" w:rsidRPr="00FB1027" w:rsidRDefault="00FB1027" w:rsidP="00FB1027">
            <w:pPr>
              <w:spacing w:after="0" w:line="336" w:lineRule="auto"/>
              <w:jc w:val="both"/>
              <w:rPr>
                <w:rFonts w:ascii="Arial" w:eastAsia="Times New Roman" w:hAnsi="Arial" w:cs="Arial"/>
                <w:sz w:val="24"/>
                <w:szCs w:val="24"/>
                <w:lang w:val="en-US" w:eastAsia="pt-BR"/>
              </w:rPr>
            </w:pPr>
            <w:r w:rsidRPr="00FB1027">
              <w:rPr>
                <w:rFonts w:ascii="Arial" w:eastAsia="Times New Roman" w:hAnsi="Arial" w:cs="Arial"/>
                <w:sz w:val="24"/>
                <w:szCs w:val="24"/>
                <w:lang w:val="en-US" w:eastAsia="pt-BR"/>
              </w:rPr>
              <w:t xml:space="preserve">If you are prompted for location information, specify the dialing information for your location, and then click </w:t>
            </w:r>
            <w:r w:rsidRPr="00FB1027">
              <w:rPr>
                <w:rFonts w:ascii="Arial" w:eastAsia="Times New Roman" w:hAnsi="Arial" w:cs="Arial"/>
                <w:b/>
                <w:bCs/>
                <w:sz w:val="24"/>
                <w:szCs w:val="24"/>
                <w:lang w:val="en-US" w:eastAsia="pt-BR"/>
              </w:rPr>
              <w:t>OK</w:t>
            </w:r>
            <w:r w:rsidRPr="00FB1027">
              <w:rPr>
                <w:rFonts w:ascii="Arial" w:eastAsia="Times New Roman" w:hAnsi="Arial" w:cs="Arial"/>
                <w:sz w:val="24"/>
                <w:szCs w:val="24"/>
                <w:lang w:val="en-US" w:eastAsia="pt-BR"/>
              </w:rPr>
              <w:t>.</w:t>
            </w:r>
          </w:p>
        </w:tc>
      </w:tr>
      <w:tr w:rsidR="00FB1027" w:rsidRPr="00FB1027" w:rsidTr="00FB1027">
        <w:trPr>
          <w:tblCellSpacing w:w="0" w:type="dxa"/>
        </w:trPr>
        <w:tc>
          <w:tcPr>
            <w:tcW w:w="0" w:type="auto"/>
            <w:noWrap/>
            <w:tcMar>
              <w:top w:w="0" w:type="dxa"/>
              <w:left w:w="252" w:type="dxa"/>
              <w:bottom w:w="0" w:type="dxa"/>
              <w:right w:w="180" w:type="dxa"/>
            </w:tcMar>
            <w:hideMark/>
          </w:tcPr>
          <w:p w:rsidR="00FB1027" w:rsidRPr="00FB1027" w:rsidRDefault="00FB1027" w:rsidP="00FB1027">
            <w:pPr>
              <w:spacing w:after="0" w:line="336" w:lineRule="auto"/>
              <w:jc w:val="both"/>
              <w:rPr>
                <w:rFonts w:ascii="Arial" w:eastAsia="Times New Roman" w:hAnsi="Arial" w:cs="Arial"/>
                <w:sz w:val="24"/>
                <w:szCs w:val="24"/>
                <w:lang w:eastAsia="pt-BR"/>
              </w:rPr>
            </w:pPr>
            <w:r w:rsidRPr="00FB1027">
              <w:rPr>
                <w:rFonts w:ascii="Arial" w:eastAsia="Times New Roman" w:hAnsi="Arial" w:cs="Arial"/>
                <w:sz w:val="24"/>
                <w:szCs w:val="24"/>
                <w:lang w:eastAsia="pt-BR"/>
              </w:rPr>
              <w:t>2.</w:t>
            </w:r>
          </w:p>
        </w:tc>
        <w:tc>
          <w:tcPr>
            <w:tcW w:w="0" w:type="auto"/>
            <w:hideMark/>
          </w:tcPr>
          <w:p w:rsidR="00FB1027" w:rsidRPr="00FB1027" w:rsidRDefault="00FB1027" w:rsidP="00FB1027">
            <w:pPr>
              <w:spacing w:after="0" w:line="336" w:lineRule="auto"/>
              <w:jc w:val="both"/>
              <w:rPr>
                <w:rFonts w:ascii="Arial" w:eastAsia="Times New Roman" w:hAnsi="Arial" w:cs="Arial"/>
                <w:sz w:val="24"/>
                <w:szCs w:val="24"/>
                <w:lang w:val="en-US" w:eastAsia="pt-BR"/>
              </w:rPr>
            </w:pPr>
            <w:r w:rsidRPr="00FB1027">
              <w:rPr>
                <w:rFonts w:ascii="Arial" w:eastAsia="Times New Roman" w:hAnsi="Arial" w:cs="Arial"/>
                <w:sz w:val="24"/>
                <w:szCs w:val="24"/>
                <w:lang w:val="en-US" w:eastAsia="pt-BR"/>
              </w:rPr>
              <w:t xml:space="preserve">On the </w:t>
            </w:r>
            <w:r w:rsidRPr="00FB1027">
              <w:rPr>
                <w:rFonts w:ascii="Arial" w:eastAsia="Times New Roman" w:hAnsi="Arial" w:cs="Arial"/>
                <w:b/>
                <w:bCs/>
                <w:sz w:val="24"/>
                <w:szCs w:val="24"/>
                <w:lang w:val="en-US" w:eastAsia="pt-BR"/>
              </w:rPr>
              <w:t>Modems</w:t>
            </w:r>
            <w:r w:rsidRPr="00FB1027">
              <w:rPr>
                <w:rFonts w:ascii="Arial" w:eastAsia="Times New Roman" w:hAnsi="Arial" w:cs="Arial"/>
                <w:sz w:val="24"/>
                <w:szCs w:val="24"/>
                <w:lang w:val="en-US" w:eastAsia="pt-BR"/>
              </w:rPr>
              <w:t xml:space="preserve"> tab, click </w:t>
            </w:r>
            <w:r w:rsidRPr="00FB1027">
              <w:rPr>
                <w:rFonts w:ascii="Arial" w:eastAsia="Times New Roman" w:hAnsi="Arial" w:cs="Arial"/>
                <w:b/>
                <w:bCs/>
                <w:sz w:val="24"/>
                <w:szCs w:val="24"/>
                <w:lang w:val="en-US" w:eastAsia="pt-BR"/>
              </w:rPr>
              <w:t>Add</w:t>
            </w:r>
            <w:r w:rsidRPr="00FB1027">
              <w:rPr>
                <w:rFonts w:ascii="Arial" w:eastAsia="Times New Roman" w:hAnsi="Arial" w:cs="Arial"/>
                <w:sz w:val="24"/>
                <w:szCs w:val="24"/>
                <w:lang w:val="en-US" w:eastAsia="pt-BR"/>
              </w:rPr>
              <w:t xml:space="preserve">. </w:t>
            </w:r>
          </w:p>
        </w:tc>
      </w:tr>
      <w:tr w:rsidR="00FB1027" w:rsidRPr="00FB1027" w:rsidTr="00FB1027">
        <w:trPr>
          <w:tblCellSpacing w:w="0" w:type="dxa"/>
        </w:trPr>
        <w:tc>
          <w:tcPr>
            <w:tcW w:w="0" w:type="auto"/>
            <w:noWrap/>
            <w:tcMar>
              <w:top w:w="0" w:type="dxa"/>
              <w:left w:w="252" w:type="dxa"/>
              <w:bottom w:w="0" w:type="dxa"/>
              <w:right w:w="180" w:type="dxa"/>
            </w:tcMar>
            <w:hideMark/>
          </w:tcPr>
          <w:p w:rsidR="00FB1027" w:rsidRPr="00FB1027" w:rsidRDefault="00FB1027" w:rsidP="00FB1027">
            <w:pPr>
              <w:spacing w:after="0" w:line="336" w:lineRule="auto"/>
              <w:jc w:val="both"/>
              <w:rPr>
                <w:rFonts w:ascii="Arial" w:eastAsia="Times New Roman" w:hAnsi="Arial" w:cs="Arial"/>
                <w:sz w:val="24"/>
                <w:szCs w:val="24"/>
                <w:lang w:eastAsia="pt-BR"/>
              </w:rPr>
            </w:pPr>
            <w:r w:rsidRPr="00FB1027">
              <w:rPr>
                <w:rFonts w:ascii="Arial" w:eastAsia="Times New Roman" w:hAnsi="Arial" w:cs="Arial"/>
                <w:sz w:val="24"/>
                <w:szCs w:val="24"/>
                <w:lang w:eastAsia="pt-BR"/>
              </w:rPr>
              <w:t>3.</w:t>
            </w:r>
          </w:p>
        </w:tc>
        <w:tc>
          <w:tcPr>
            <w:tcW w:w="0" w:type="auto"/>
            <w:hideMark/>
          </w:tcPr>
          <w:p w:rsidR="00FB1027" w:rsidRPr="00FB1027" w:rsidRDefault="00FB1027" w:rsidP="00FB1027">
            <w:pPr>
              <w:spacing w:after="0" w:line="336" w:lineRule="auto"/>
              <w:jc w:val="both"/>
              <w:rPr>
                <w:rFonts w:ascii="Arial" w:eastAsia="Times New Roman" w:hAnsi="Arial" w:cs="Arial"/>
                <w:sz w:val="24"/>
                <w:szCs w:val="24"/>
                <w:lang w:val="en-US" w:eastAsia="pt-BR"/>
              </w:rPr>
            </w:pPr>
            <w:r w:rsidRPr="00FB1027">
              <w:rPr>
                <w:rFonts w:ascii="Arial" w:eastAsia="Times New Roman" w:hAnsi="Arial" w:cs="Arial"/>
                <w:sz w:val="24"/>
                <w:szCs w:val="24"/>
                <w:lang w:val="en-US" w:eastAsia="pt-BR"/>
              </w:rPr>
              <w:t xml:space="preserve">Follow the instructions in the Install New Modem Wizard. </w:t>
            </w:r>
          </w:p>
        </w:tc>
      </w:tr>
    </w:tbl>
    <w:p w:rsidR="00FB1027" w:rsidRPr="00FB1027" w:rsidRDefault="00FB1027" w:rsidP="00FB1027">
      <w:pPr>
        <w:spacing w:after="0" w:line="336" w:lineRule="auto"/>
        <w:jc w:val="both"/>
        <w:rPr>
          <w:rFonts w:ascii="Arial" w:eastAsia="Times New Roman" w:hAnsi="Arial" w:cs="Arial"/>
          <w:sz w:val="24"/>
          <w:szCs w:val="24"/>
          <w:lang w:eastAsia="pt-BR"/>
        </w:rPr>
      </w:pPr>
      <w:bookmarkStart w:id="0" w:name="EKB"/>
      <w:bookmarkEnd w:id="0"/>
      <w:r w:rsidRPr="00FB1027">
        <w:rPr>
          <w:rFonts w:ascii="Arial" w:eastAsia="Times New Roman" w:hAnsi="Arial" w:cs="Arial"/>
          <w:b/>
          <w:bCs/>
          <w:sz w:val="24"/>
          <w:szCs w:val="24"/>
          <w:lang w:eastAsia="pt-BR"/>
        </w:rPr>
        <w:t>Note</w:t>
      </w:r>
    </w:p>
    <w:tbl>
      <w:tblPr>
        <w:tblW w:w="0" w:type="auto"/>
        <w:tblCellSpacing w:w="0" w:type="dxa"/>
        <w:tblCellMar>
          <w:left w:w="0" w:type="dxa"/>
          <w:right w:w="0" w:type="dxa"/>
        </w:tblCellMar>
        <w:tblLook w:val="04A0"/>
      </w:tblPr>
      <w:tblGrid>
        <w:gridCol w:w="85"/>
        <w:gridCol w:w="8419"/>
      </w:tblGrid>
      <w:tr w:rsidR="00FB1027" w:rsidRPr="00FB1027" w:rsidTr="00FB1027">
        <w:trPr>
          <w:tblCellSpacing w:w="0" w:type="dxa"/>
        </w:trPr>
        <w:tc>
          <w:tcPr>
            <w:tcW w:w="0" w:type="auto"/>
            <w:hideMark/>
          </w:tcPr>
          <w:p w:rsidR="00FB1027" w:rsidRPr="00FB1027" w:rsidRDefault="00FB1027" w:rsidP="00FB1027">
            <w:pPr>
              <w:spacing w:after="0" w:line="240" w:lineRule="auto"/>
              <w:jc w:val="both"/>
              <w:rPr>
                <w:rFonts w:ascii="Arial" w:eastAsia="Times New Roman" w:hAnsi="Arial" w:cs="Arial"/>
                <w:color w:val="A6A6A6"/>
                <w:sz w:val="24"/>
                <w:szCs w:val="24"/>
                <w:lang w:eastAsia="pt-BR"/>
              </w:rPr>
            </w:pPr>
            <w:r w:rsidRPr="00FB1027">
              <w:rPr>
                <w:rFonts w:ascii="Arial" w:eastAsia="Times New Roman" w:hAnsi="Arial" w:cs="Arial"/>
                <w:color w:val="A6A6A6"/>
                <w:sz w:val="24"/>
                <w:szCs w:val="24"/>
                <w:lang w:eastAsia="pt-BR"/>
              </w:rPr>
              <w:t>•</w:t>
            </w:r>
          </w:p>
        </w:tc>
        <w:tc>
          <w:tcPr>
            <w:tcW w:w="0" w:type="auto"/>
            <w:tcMar>
              <w:top w:w="0" w:type="dxa"/>
              <w:left w:w="120" w:type="dxa"/>
              <w:bottom w:w="0" w:type="dxa"/>
              <w:right w:w="0" w:type="dxa"/>
            </w:tcMar>
            <w:vAlign w:val="center"/>
            <w:hideMark/>
          </w:tcPr>
          <w:p w:rsidR="00FB1027" w:rsidRPr="00FB1027" w:rsidRDefault="00FB1027" w:rsidP="00FB1027">
            <w:pPr>
              <w:spacing w:after="0" w:line="336" w:lineRule="auto"/>
              <w:jc w:val="both"/>
              <w:rPr>
                <w:rFonts w:ascii="Arial" w:eastAsia="Times New Roman" w:hAnsi="Arial" w:cs="Arial"/>
                <w:sz w:val="24"/>
                <w:szCs w:val="24"/>
                <w:lang w:eastAsia="pt-BR"/>
              </w:rPr>
            </w:pPr>
            <w:r w:rsidRPr="00FB1027">
              <w:rPr>
                <w:rFonts w:ascii="Arial" w:eastAsia="Times New Roman" w:hAnsi="Arial" w:cs="Arial"/>
                <w:sz w:val="24"/>
                <w:szCs w:val="24"/>
                <w:lang w:val="en-US" w:eastAsia="pt-BR"/>
              </w:rPr>
              <w:t xml:space="preserve">To open Phone and Modem Options, click </w:t>
            </w:r>
            <w:r w:rsidRPr="00FB1027">
              <w:rPr>
                <w:rFonts w:ascii="Arial" w:eastAsia="Times New Roman" w:hAnsi="Arial" w:cs="Arial"/>
                <w:b/>
                <w:bCs/>
                <w:sz w:val="24"/>
                <w:szCs w:val="24"/>
                <w:lang w:val="en-US" w:eastAsia="pt-BR"/>
              </w:rPr>
              <w:t>Start</w:t>
            </w:r>
            <w:r w:rsidRPr="00FB1027">
              <w:rPr>
                <w:rFonts w:ascii="Arial" w:eastAsia="Times New Roman" w:hAnsi="Arial" w:cs="Arial"/>
                <w:sz w:val="24"/>
                <w:szCs w:val="24"/>
                <w:lang w:val="en-US" w:eastAsia="pt-BR"/>
              </w:rPr>
              <w:t xml:space="preserve">, click </w:t>
            </w:r>
            <w:r w:rsidRPr="00FB1027">
              <w:rPr>
                <w:rFonts w:ascii="Arial" w:eastAsia="Times New Roman" w:hAnsi="Arial" w:cs="Arial"/>
                <w:b/>
                <w:bCs/>
                <w:sz w:val="24"/>
                <w:szCs w:val="24"/>
                <w:lang w:val="en-US" w:eastAsia="pt-BR"/>
              </w:rPr>
              <w:t>Control Panel</w:t>
            </w:r>
            <w:r w:rsidRPr="00FB1027">
              <w:rPr>
                <w:rFonts w:ascii="Arial" w:eastAsia="Times New Roman" w:hAnsi="Arial" w:cs="Arial"/>
                <w:sz w:val="24"/>
                <w:szCs w:val="24"/>
                <w:lang w:val="en-US" w:eastAsia="pt-BR"/>
              </w:rPr>
              <w:t xml:space="preserve">, and then click </w:t>
            </w:r>
            <w:r w:rsidRPr="00FB1027">
              <w:rPr>
                <w:rFonts w:ascii="Arial" w:eastAsia="Times New Roman" w:hAnsi="Arial" w:cs="Arial"/>
                <w:b/>
                <w:bCs/>
                <w:sz w:val="24"/>
                <w:szCs w:val="24"/>
                <w:lang w:val="en-US" w:eastAsia="pt-BR"/>
              </w:rPr>
              <w:t>Network and Internet Connections</w:t>
            </w:r>
            <w:r w:rsidRPr="00FB1027">
              <w:rPr>
                <w:rFonts w:ascii="Arial" w:eastAsia="Times New Roman" w:hAnsi="Arial" w:cs="Arial"/>
                <w:sz w:val="24"/>
                <w:szCs w:val="24"/>
                <w:lang w:val="en-US" w:eastAsia="pt-BR"/>
              </w:rPr>
              <w:t xml:space="preserve">. </w:t>
            </w:r>
            <w:r w:rsidRPr="00FB1027">
              <w:rPr>
                <w:rFonts w:ascii="Arial" w:eastAsia="Times New Roman" w:hAnsi="Arial" w:cs="Arial"/>
                <w:sz w:val="24"/>
                <w:szCs w:val="24"/>
                <w:lang w:eastAsia="pt-BR"/>
              </w:rPr>
              <w:t xml:space="preserve">Under </w:t>
            </w:r>
            <w:r w:rsidRPr="00FB1027">
              <w:rPr>
                <w:rFonts w:ascii="Arial" w:eastAsia="Times New Roman" w:hAnsi="Arial" w:cs="Arial"/>
                <w:b/>
                <w:bCs/>
                <w:sz w:val="24"/>
                <w:szCs w:val="24"/>
                <w:lang w:eastAsia="pt-BR"/>
              </w:rPr>
              <w:t>See Also</w:t>
            </w:r>
            <w:r w:rsidRPr="00FB1027">
              <w:rPr>
                <w:rFonts w:ascii="Arial" w:eastAsia="Times New Roman" w:hAnsi="Arial" w:cs="Arial"/>
                <w:sz w:val="24"/>
                <w:szCs w:val="24"/>
                <w:lang w:eastAsia="pt-BR"/>
              </w:rPr>
              <w:t xml:space="preserve">, click </w:t>
            </w:r>
            <w:r w:rsidRPr="00FB1027">
              <w:rPr>
                <w:rFonts w:ascii="Arial" w:eastAsia="Times New Roman" w:hAnsi="Arial" w:cs="Arial"/>
                <w:b/>
                <w:bCs/>
                <w:sz w:val="24"/>
                <w:szCs w:val="24"/>
                <w:lang w:eastAsia="pt-BR"/>
              </w:rPr>
              <w:t>Phone and Modem Options</w:t>
            </w:r>
            <w:r w:rsidRPr="00FB1027">
              <w:rPr>
                <w:rFonts w:ascii="Arial" w:eastAsia="Times New Roman" w:hAnsi="Arial" w:cs="Arial"/>
                <w:sz w:val="24"/>
                <w:szCs w:val="24"/>
                <w:lang w:eastAsia="pt-BR"/>
              </w:rPr>
              <w:t>. </w:t>
            </w:r>
          </w:p>
        </w:tc>
      </w:tr>
      <w:tr w:rsidR="00FB1027" w:rsidRPr="00FB1027" w:rsidTr="00FB1027">
        <w:trPr>
          <w:tblCellSpacing w:w="0" w:type="dxa"/>
        </w:trPr>
        <w:tc>
          <w:tcPr>
            <w:tcW w:w="0" w:type="auto"/>
            <w:hideMark/>
          </w:tcPr>
          <w:p w:rsidR="00FB1027" w:rsidRPr="00FB1027" w:rsidRDefault="00FB1027" w:rsidP="00FB1027">
            <w:pPr>
              <w:spacing w:after="0" w:line="240" w:lineRule="auto"/>
              <w:jc w:val="both"/>
              <w:rPr>
                <w:rFonts w:ascii="Arial" w:eastAsia="Times New Roman" w:hAnsi="Arial" w:cs="Arial"/>
                <w:color w:val="A6A6A6"/>
                <w:sz w:val="24"/>
                <w:szCs w:val="24"/>
                <w:lang w:eastAsia="pt-BR"/>
              </w:rPr>
            </w:pPr>
            <w:r w:rsidRPr="00FB1027">
              <w:rPr>
                <w:rFonts w:ascii="Arial" w:eastAsia="Times New Roman" w:hAnsi="Arial" w:cs="Arial"/>
                <w:color w:val="A6A6A6"/>
                <w:sz w:val="24"/>
                <w:szCs w:val="24"/>
                <w:lang w:eastAsia="pt-BR"/>
              </w:rPr>
              <w:t>•</w:t>
            </w:r>
          </w:p>
        </w:tc>
        <w:tc>
          <w:tcPr>
            <w:tcW w:w="0" w:type="auto"/>
            <w:tcMar>
              <w:top w:w="0" w:type="dxa"/>
              <w:left w:w="120" w:type="dxa"/>
              <w:bottom w:w="0" w:type="dxa"/>
              <w:right w:w="0" w:type="dxa"/>
            </w:tcMar>
            <w:vAlign w:val="center"/>
            <w:hideMark/>
          </w:tcPr>
          <w:p w:rsidR="00FB1027" w:rsidRPr="00FB1027" w:rsidRDefault="00FB1027" w:rsidP="00FB1027">
            <w:pPr>
              <w:spacing w:after="0" w:line="336" w:lineRule="auto"/>
              <w:jc w:val="both"/>
              <w:rPr>
                <w:rFonts w:ascii="Arial" w:eastAsia="Times New Roman" w:hAnsi="Arial" w:cs="Arial"/>
                <w:sz w:val="24"/>
                <w:szCs w:val="24"/>
                <w:lang w:val="en-US" w:eastAsia="pt-BR"/>
              </w:rPr>
            </w:pPr>
            <w:r w:rsidRPr="00FB1027">
              <w:rPr>
                <w:rFonts w:ascii="Arial" w:eastAsia="Times New Roman" w:hAnsi="Arial" w:cs="Arial"/>
                <w:sz w:val="24"/>
                <w:szCs w:val="24"/>
                <w:lang w:val="en-US" w:eastAsia="pt-BR"/>
              </w:rPr>
              <w:t xml:space="preserve">If the Install New Modem Wizard does not detect your modem, or you cannot find it listed, click </w:t>
            </w:r>
            <w:r w:rsidRPr="00FB1027">
              <w:rPr>
                <w:rFonts w:ascii="Arial" w:eastAsia="Times New Roman" w:hAnsi="Arial" w:cs="Arial"/>
                <w:b/>
                <w:bCs/>
                <w:sz w:val="24"/>
                <w:szCs w:val="24"/>
                <w:lang w:val="en-US" w:eastAsia="pt-BR"/>
              </w:rPr>
              <w:t>Related Topics</w:t>
            </w:r>
            <w:r w:rsidRPr="00FB1027">
              <w:rPr>
                <w:rFonts w:ascii="Arial" w:eastAsia="Times New Roman" w:hAnsi="Arial" w:cs="Arial"/>
                <w:sz w:val="24"/>
                <w:szCs w:val="24"/>
                <w:lang w:val="en-US" w:eastAsia="pt-BR"/>
              </w:rPr>
              <w:t xml:space="preserve"> for instructions about installing an unsupported modem. </w:t>
            </w:r>
          </w:p>
        </w:tc>
      </w:tr>
      <w:tr w:rsidR="00FB1027" w:rsidRPr="00FB1027" w:rsidTr="00FB1027">
        <w:trPr>
          <w:tblCellSpacing w:w="0" w:type="dxa"/>
        </w:trPr>
        <w:tc>
          <w:tcPr>
            <w:tcW w:w="0" w:type="auto"/>
            <w:hideMark/>
          </w:tcPr>
          <w:p w:rsidR="00FB1027" w:rsidRPr="00FB1027" w:rsidRDefault="00FB1027" w:rsidP="00FB1027">
            <w:pPr>
              <w:spacing w:after="0" w:line="240" w:lineRule="auto"/>
              <w:jc w:val="both"/>
              <w:rPr>
                <w:rFonts w:ascii="Arial" w:eastAsia="Times New Roman" w:hAnsi="Arial" w:cs="Arial"/>
                <w:color w:val="A6A6A6"/>
                <w:sz w:val="24"/>
                <w:szCs w:val="24"/>
                <w:lang w:eastAsia="pt-BR"/>
              </w:rPr>
            </w:pPr>
            <w:r w:rsidRPr="00FB1027">
              <w:rPr>
                <w:rFonts w:ascii="Arial" w:eastAsia="Times New Roman" w:hAnsi="Arial" w:cs="Arial"/>
                <w:color w:val="A6A6A6"/>
                <w:sz w:val="24"/>
                <w:szCs w:val="24"/>
                <w:lang w:eastAsia="pt-BR"/>
              </w:rPr>
              <w:t>•</w:t>
            </w:r>
          </w:p>
        </w:tc>
        <w:tc>
          <w:tcPr>
            <w:tcW w:w="0" w:type="auto"/>
            <w:tcMar>
              <w:top w:w="0" w:type="dxa"/>
              <w:left w:w="120" w:type="dxa"/>
              <w:bottom w:w="0" w:type="dxa"/>
              <w:right w:w="0" w:type="dxa"/>
            </w:tcMar>
            <w:vAlign w:val="center"/>
            <w:hideMark/>
          </w:tcPr>
          <w:p w:rsidR="00FB1027" w:rsidRDefault="00FB1027" w:rsidP="00FB1027">
            <w:pPr>
              <w:spacing w:after="0" w:line="336" w:lineRule="auto"/>
              <w:jc w:val="both"/>
              <w:rPr>
                <w:rFonts w:ascii="Arial" w:eastAsia="Times New Roman" w:hAnsi="Arial" w:cs="Arial"/>
                <w:sz w:val="24"/>
                <w:szCs w:val="24"/>
                <w:lang w:eastAsia="pt-BR"/>
              </w:rPr>
            </w:pPr>
            <w:r w:rsidRPr="00FB1027">
              <w:rPr>
                <w:rFonts w:ascii="Arial" w:eastAsia="Times New Roman" w:hAnsi="Arial" w:cs="Arial"/>
                <w:sz w:val="24"/>
                <w:szCs w:val="24"/>
                <w:lang w:val="en-US" w:eastAsia="pt-BR"/>
              </w:rPr>
              <w:t xml:space="preserve">If you are installing an external modem, and a cable is not provided, refer to the manufacturer's instructions for cable requirements. Most common cables will work, but some cables do not have all of the pins connected. Do not use the 9-to-25 pin converters that come with most mouse hardware, because some of them do not carry modem signals. </w:t>
            </w:r>
            <w:r w:rsidRPr="00FB1027">
              <w:rPr>
                <w:rFonts w:ascii="Arial" w:eastAsia="Times New Roman" w:hAnsi="Arial" w:cs="Arial"/>
                <w:sz w:val="24"/>
                <w:szCs w:val="24"/>
                <w:lang w:eastAsia="pt-BR"/>
              </w:rPr>
              <w:t xml:space="preserve">For more information, click </w:t>
            </w:r>
            <w:r w:rsidRPr="00FB1027">
              <w:rPr>
                <w:rFonts w:ascii="Arial" w:eastAsia="Times New Roman" w:hAnsi="Arial" w:cs="Arial"/>
                <w:b/>
                <w:bCs/>
                <w:sz w:val="24"/>
                <w:szCs w:val="24"/>
                <w:lang w:eastAsia="pt-BR"/>
              </w:rPr>
              <w:t>Related Topics</w:t>
            </w:r>
            <w:r w:rsidRPr="00FB1027">
              <w:rPr>
                <w:rFonts w:ascii="Arial" w:eastAsia="Times New Roman" w:hAnsi="Arial" w:cs="Arial"/>
                <w:sz w:val="24"/>
                <w:szCs w:val="24"/>
                <w:lang w:eastAsia="pt-BR"/>
              </w:rPr>
              <w:t>. </w:t>
            </w:r>
          </w:p>
          <w:p w:rsidR="00FB1027" w:rsidRPr="00FB1027" w:rsidRDefault="00FB1027" w:rsidP="00FB1027">
            <w:pPr>
              <w:spacing w:after="0" w:line="336" w:lineRule="auto"/>
              <w:jc w:val="both"/>
              <w:rPr>
                <w:rFonts w:ascii="Arial" w:eastAsia="Times New Roman" w:hAnsi="Arial" w:cs="Arial"/>
                <w:sz w:val="24"/>
                <w:szCs w:val="24"/>
                <w:lang w:eastAsia="pt-BR"/>
              </w:rPr>
            </w:pPr>
          </w:p>
        </w:tc>
      </w:tr>
      <w:tr w:rsidR="00732E6E" w:rsidRPr="00732E6E" w:rsidTr="00FB1027">
        <w:trPr>
          <w:tblCellSpacing w:w="0" w:type="dxa"/>
        </w:trPr>
        <w:tc>
          <w:tcPr>
            <w:tcW w:w="0" w:type="auto"/>
          </w:tcPr>
          <w:p w:rsidR="00732E6E" w:rsidRPr="00FB1027" w:rsidRDefault="00732E6E" w:rsidP="00732E6E">
            <w:pPr>
              <w:spacing w:after="0"/>
              <w:jc w:val="both"/>
              <w:rPr>
                <w:rFonts w:ascii="Arial" w:eastAsia="Times New Roman" w:hAnsi="Arial" w:cs="Arial"/>
                <w:color w:val="A6A6A6"/>
                <w:sz w:val="24"/>
                <w:szCs w:val="24"/>
                <w:lang w:eastAsia="pt-BR"/>
              </w:rPr>
            </w:pPr>
          </w:p>
        </w:tc>
        <w:tc>
          <w:tcPr>
            <w:tcW w:w="0" w:type="auto"/>
            <w:tcMar>
              <w:top w:w="0" w:type="dxa"/>
              <w:left w:w="120" w:type="dxa"/>
              <w:bottom w:w="0" w:type="dxa"/>
              <w:right w:w="0" w:type="dxa"/>
            </w:tcMar>
            <w:vAlign w:val="center"/>
          </w:tcPr>
          <w:p w:rsidR="00732E6E" w:rsidRPr="00732E6E" w:rsidRDefault="00732E6E" w:rsidP="00732E6E">
            <w:pPr>
              <w:pStyle w:val="Heading2"/>
              <w:spacing w:line="480" w:lineRule="auto"/>
              <w:jc w:val="both"/>
              <w:rPr>
                <w:rFonts w:ascii="Arial" w:hAnsi="Arial" w:cs="Arial"/>
                <w:b w:val="0"/>
                <w:color w:val="5B5B5B"/>
                <w:sz w:val="24"/>
                <w:szCs w:val="24"/>
                <w:lang w:val="en-US"/>
              </w:rPr>
            </w:pPr>
            <w:r w:rsidRPr="00732E6E">
              <w:rPr>
                <w:rFonts w:ascii="Arial" w:hAnsi="Arial" w:cs="Arial"/>
                <w:b w:val="0"/>
                <w:color w:val="5B5B5B"/>
                <w:sz w:val="24"/>
                <w:szCs w:val="24"/>
                <w:lang w:val="en-US"/>
              </w:rPr>
              <w:t>Don’t panic if you can’t immediately get a connection.</w:t>
            </w:r>
          </w:p>
          <w:p w:rsidR="00732E6E" w:rsidRDefault="00732E6E" w:rsidP="00732E6E">
            <w:pPr>
              <w:pStyle w:val="NormalWeb"/>
              <w:spacing w:line="480" w:lineRule="auto"/>
              <w:jc w:val="both"/>
              <w:rPr>
                <w:rFonts w:ascii="Arial" w:hAnsi="Arial" w:cs="Arial"/>
                <w:color w:val="5B5B5B"/>
                <w:sz w:val="24"/>
                <w:szCs w:val="24"/>
              </w:rPr>
            </w:pPr>
            <w:r w:rsidRPr="00732E6E">
              <w:rPr>
                <w:rFonts w:ascii="Arial" w:hAnsi="Arial" w:cs="Arial"/>
                <w:color w:val="5B5B5B"/>
                <w:sz w:val="24"/>
                <w:szCs w:val="24"/>
                <w:lang w:val="en-US"/>
              </w:rPr>
              <w:t xml:space="preserve">Take a break, get some fresh air, review the instructions and start over if necessary. If that doesn’t work, call customer support. If, for some reason, you still can’t get things working yourself, don’t sweat it. Call for a service appointment. Hardware errors, line errors, software errors all happen, and sometimes there’s nothing you can do. </w:t>
            </w:r>
            <w:r w:rsidRPr="00732E6E">
              <w:rPr>
                <w:rFonts w:ascii="Arial" w:hAnsi="Arial" w:cs="Arial"/>
                <w:color w:val="5B5B5B"/>
                <w:sz w:val="24"/>
                <w:szCs w:val="24"/>
              </w:rPr>
              <w:t>Just considering a self-install is a big step.</w:t>
            </w:r>
          </w:p>
          <w:p w:rsidR="00732E6E" w:rsidRDefault="00732E6E" w:rsidP="00732E6E">
            <w:pPr>
              <w:pStyle w:val="NormalWeb"/>
              <w:spacing w:line="480" w:lineRule="auto"/>
              <w:jc w:val="center"/>
              <w:rPr>
                <w:rFonts w:ascii="Arial" w:hAnsi="Arial" w:cs="Arial"/>
                <w:color w:val="5B5B5B"/>
                <w:sz w:val="24"/>
                <w:szCs w:val="24"/>
              </w:rPr>
            </w:pPr>
            <w:r>
              <w:rPr>
                <w:rFonts w:ascii="Arial" w:hAnsi="Arial" w:cs="Arial"/>
                <w:color w:val="5B5B5B"/>
                <w:sz w:val="24"/>
                <w:szCs w:val="24"/>
              </w:rPr>
              <w:t>Deconstructing the text</w:t>
            </w:r>
          </w:p>
          <w:p w:rsidR="00732E6E" w:rsidRDefault="00732E6E" w:rsidP="00732E6E">
            <w:pPr>
              <w:pStyle w:val="NormalWeb"/>
              <w:numPr>
                <w:ilvl w:val="0"/>
                <w:numId w:val="2"/>
              </w:numPr>
              <w:spacing w:line="480" w:lineRule="auto"/>
              <w:rPr>
                <w:rFonts w:ascii="Arial" w:hAnsi="Arial" w:cs="Arial"/>
                <w:color w:val="5B5B5B"/>
                <w:sz w:val="24"/>
                <w:szCs w:val="24"/>
                <w:lang w:val="en-US"/>
              </w:rPr>
            </w:pPr>
            <w:r w:rsidRPr="00732E6E">
              <w:rPr>
                <w:rFonts w:ascii="Arial" w:hAnsi="Arial" w:cs="Arial"/>
                <w:color w:val="5B5B5B"/>
                <w:sz w:val="24"/>
                <w:szCs w:val="24"/>
                <w:lang w:val="en-US"/>
              </w:rPr>
              <w:t>The first paragraph is different from th</w:t>
            </w:r>
            <w:r>
              <w:rPr>
                <w:rFonts w:ascii="Arial" w:hAnsi="Arial" w:cs="Arial"/>
                <w:color w:val="5B5B5B"/>
                <w:sz w:val="24"/>
                <w:szCs w:val="24"/>
                <w:lang w:val="en-US"/>
              </w:rPr>
              <w:t>e</w:t>
            </w:r>
            <w:r w:rsidRPr="00732E6E">
              <w:rPr>
                <w:rFonts w:ascii="Arial" w:hAnsi="Arial" w:cs="Arial"/>
                <w:color w:val="5B5B5B"/>
                <w:sz w:val="24"/>
                <w:szCs w:val="24"/>
                <w:lang w:val="en-US"/>
              </w:rPr>
              <w:t xml:space="preserve"> others. </w:t>
            </w:r>
            <w:r>
              <w:rPr>
                <w:rFonts w:ascii="Arial" w:hAnsi="Arial" w:cs="Arial"/>
                <w:color w:val="5B5B5B"/>
                <w:sz w:val="24"/>
                <w:szCs w:val="24"/>
                <w:lang w:val="en-US"/>
              </w:rPr>
              <w:t>Why?</w:t>
            </w:r>
          </w:p>
          <w:p w:rsidR="00732E6E" w:rsidRDefault="00732E6E" w:rsidP="00732E6E">
            <w:pPr>
              <w:pStyle w:val="NormalWeb"/>
              <w:numPr>
                <w:ilvl w:val="0"/>
                <w:numId w:val="2"/>
              </w:numPr>
              <w:spacing w:line="480" w:lineRule="auto"/>
              <w:rPr>
                <w:rFonts w:ascii="Arial" w:hAnsi="Arial" w:cs="Arial"/>
                <w:color w:val="5B5B5B"/>
                <w:sz w:val="24"/>
                <w:szCs w:val="24"/>
                <w:lang w:val="en-US"/>
              </w:rPr>
            </w:pPr>
            <w:r>
              <w:rPr>
                <w:rFonts w:ascii="Arial" w:hAnsi="Arial" w:cs="Arial"/>
                <w:color w:val="5B5B5B"/>
                <w:sz w:val="24"/>
                <w:szCs w:val="24"/>
                <w:lang w:val="en-US"/>
              </w:rPr>
              <w:t>Is there a sequence of steps mentioned in the text? How is it shown?</w:t>
            </w:r>
          </w:p>
          <w:p w:rsidR="00732E6E" w:rsidRDefault="00732E6E" w:rsidP="00732E6E">
            <w:pPr>
              <w:pStyle w:val="NormalWeb"/>
              <w:numPr>
                <w:ilvl w:val="0"/>
                <w:numId w:val="2"/>
              </w:numPr>
              <w:spacing w:line="480" w:lineRule="auto"/>
              <w:rPr>
                <w:rFonts w:ascii="Arial" w:hAnsi="Arial" w:cs="Arial"/>
                <w:color w:val="5B5B5B"/>
                <w:sz w:val="24"/>
                <w:szCs w:val="24"/>
                <w:lang w:val="en-US"/>
              </w:rPr>
            </w:pPr>
            <w:r>
              <w:rPr>
                <w:rFonts w:ascii="Arial" w:hAnsi="Arial" w:cs="Arial"/>
                <w:color w:val="5B5B5B"/>
                <w:sz w:val="24"/>
                <w:szCs w:val="24"/>
                <w:lang w:val="en-US"/>
              </w:rPr>
              <w:t>What’s the purpose of the last paragraph?</w:t>
            </w:r>
          </w:p>
          <w:p w:rsidR="00732E6E" w:rsidRPr="00732E6E" w:rsidRDefault="00CB56E7" w:rsidP="00732E6E">
            <w:pPr>
              <w:pStyle w:val="NormalWeb"/>
              <w:numPr>
                <w:ilvl w:val="0"/>
                <w:numId w:val="2"/>
              </w:numPr>
              <w:spacing w:line="480" w:lineRule="auto"/>
              <w:rPr>
                <w:rFonts w:ascii="Arial" w:hAnsi="Arial" w:cs="Arial"/>
                <w:color w:val="5B5B5B"/>
                <w:sz w:val="24"/>
                <w:szCs w:val="24"/>
                <w:lang w:val="en-US"/>
              </w:rPr>
            </w:pPr>
            <w:r>
              <w:rPr>
                <w:rFonts w:ascii="Arial" w:hAnsi="Arial" w:cs="Arial"/>
                <w:color w:val="5B5B5B"/>
                <w:sz w:val="24"/>
                <w:szCs w:val="24"/>
                <w:lang w:val="en-US"/>
              </w:rPr>
              <w:t>Suppose you want to give tips for installing a modem. Choose the main ideas and write a short text about it.</w:t>
            </w:r>
          </w:p>
          <w:p w:rsidR="00732E6E" w:rsidRPr="00FB1027" w:rsidRDefault="00732E6E" w:rsidP="00732E6E">
            <w:pPr>
              <w:spacing w:after="0" w:line="480" w:lineRule="auto"/>
              <w:jc w:val="both"/>
              <w:rPr>
                <w:rFonts w:ascii="Arial" w:eastAsia="Times New Roman" w:hAnsi="Arial" w:cs="Arial"/>
                <w:sz w:val="24"/>
                <w:szCs w:val="24"/>
                <w:lang w:val="en-US" w:eastAsia="pt-BR"/>
              </w:rPr>
            </w:pPr>
          </w:p>
        </w:tc>
      </w:tr>
      <w:tr w:rsidR="00732E6E" w:rsidRPr="00732E6E" w:rsidTr="00FB1027">
        <w:trPr>
          <w:tblCellSpacing w:w="0" w:type="dxa"/>
        </w:trPr>
        <w:tc>
          <w:tcPr>
            <w:tcW w:w="0" w:type="auto"/>
          </w:tcPr>
          <w:p w:rsidR="00732E6E" w:rsidRPr="00732E6E" w:rsidRDefault="00732E6E" w:rsidP="00732E6E">
            <w:pPr>
              <w:spacing w:after="0" w:line="240" w:lineRule="auto"/>
              <w:rPr>
                <w:rFonts w:ascii="Arial" w:eastAsia="Times New Roman" w:hAnsi="Arial" w:cs="Arial"/>
                <w:color w:val="A6A6A6"/>
                <w:sz w:val="24"/>
                <w:szCs w:val="24"/>
                <w:lang w:val="en-US" w:eastAsia="pt-BR"/>
              </w:rPr>
            </w:pPr>
          </w:p>
        </w:tc>
        <w:tc>
          <w:tcPr>
            <w:tcW w:w="0" w:type="auto"/>
            <w:tcMar>
              <w:top w:w="0" w:type="dxa"/>
              <w:left w:w="120" w:type="dxa"/>
              <w:bottom w:w="0" w:type="dxa"/>
              <w:right w:w="0" w:type="dxa"/>
            </w:tcMar>
            <w:vAlign w:val="center"/>
          </w:tcPr>
          <w:p w:rsidR="00732E6E" w:rsidRPr="00732E6E" w:rsidRDefault="00732E6E" w:rsidP="00732E6E">
            <w:pPr>
              <w:pStyle w:val="Heading2"/>
              <w:rPr>
                <w:rFonts w:ascii="Arial" w:hAnsi="Arial" w:cs="Arial"/>
                <w:color w:val="5B5B5B"/>
                <w:sz w:val="24"/>
                <w:szCs w:val="24"/>
                <w:lang w:val="en-US"/>
              </w:rPr>
            </w:pPr>
          </w:p>
        </w:tc>
      </w:tr>
    </w:tbl>
    <w:p w:rsidR="00FB1027" w:rsidRPr="00A36FDF" w:rsidRDefault="00FB1027" w:rsidP="00FB1027">
      <w:pPr>
        <w:ind w:firstLine="360"/>
        <w:jc w:val="both"/>
        <w:rPr>
          <w:rFonts w:ascii="Arial" w:hAnsi="Arial" w:cs="Arial"/>
          <w:sz w:val="24"/>
          <w:szCs w:val="24"/>
          <w:lang w:val="en-US"/>
        </w:rPr>
      </w:pPr>
    </w:p>
    <w:p w:rsidR="00FB1027" w:rsidRPr="00A36FDF" w:rsidRDefault="00FB1027">
      <w:pPr>
        <w:ind w:firstLine="360"/>
        <w:jc w:val="both"/>
        <w:rPr>
          <w:rFonts w:ascii="Arial" w:hAnsi="Arial" w:cs="Arial"/>
          <w:sz w:val="24"/>
          <w:szCs w:val="24"/>
          <w:lang w:val="en-US"/>
        </w:rPr>
      </w:pPr>
    </w:p>
    <w:sectPr w:rsidR="00FB1027" w:rsidRPr="00A36FDF" w:rsidSect="007F4D5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C7384"/>
    <w:multiLevelType w:val="hybridMultilevel"/>
    <w:tmpl w:val="056A2AEE"/>
    <w:lvl w:ilvl="0" w:tplc="976C83F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99F2BB2"/>
    <w:multiLevelType w:val="hybridMultilevel"/>
    <w:tmpl w:val="50AA24A4"/>
    <w:lvl w:ilvl="0" w:tplc="81425B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36FDF"/>
    <w:rsid w:val="00732E6E"/>
    <w:rsid w:val="007F4D5D"/>
    <w:rsid w:val="00A36FDF"/>
    <w:rsid w:val="00CB56E7"/>
    <w:rsid w:val="00FB10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D5D"/>
  </w:style>
  <w:style w:type="paragraph" w:styleId="Heading1">
    <w:name w:val="heading 1"/>
    <w:basedOn w:val="Normal"/>
    <w:link w:val="Heading1Char"/>
    <w:uiPriority w:val="9"/>
    <w:qFormat/>
    <w:rsid w:val="00FB1027"/>
    <w:pPr>
      <w:spacing w:before="163" w:after="0" w:line="240" w:lineRule="auto"/>
      <w:outlineLvl w:val="0"/>
    </w:pPr>
    <w:rPr>
      <w:rFonts w:ascii="Arial" w:eastAsia="Times New Roman" w:hAnsi="Arial" w:cs="Arial"/>
      <w:color w:val="000000"/>
      <w:kern w:val="36"/>
      <w:sz w:val="31"/>
      <w:szCs w:val="31"/>
      <w:lang w:eastAsia="pt-BR"/>
    </w:rPr>
  </w:style>
  <w:style w:type="paragraph" w:styleId="Heading2">
    <w:name w:val="heading 2"/>
    <w:basedOn w:val="Normal"/>
    <w:next w:val="Normal"/>
    <w:link w:val="Heading2Char"/>
    <w:uiPriority w:val="9"/>
    <w:semiHidden/>
    <w:unhideWhenUsed/>
    <w:qFormat/>
    <w:rsid w:val="00732E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FDF"/>
    <w:pPr>
      <w:ind w:left="720"/>
      <w:contextualSpacing/>
    </w:pPr>
  </w:style>
  <w:style w:type="character" w:customStyle="1" w:styleId="Heading1Char">
    <w:name w:val="Heading 1 Char"/>
    <w:basedOn w:val="DefaultParagraphFont"/>
    <w:link w:val="Heading1"/>
    <w:uiPriority w:val="9"/>
    <w:rsid w:val="00FB1027"/>
    <w:rPr>
      <w:rFonts w:ascii="Arial" w:eastAsia="Times New Roman" w:hAnsi="Arial" w:cs="Arial"/>
      <w:color w:val="000000"/>
      <w:kern w:val="36"/>
      <w:sz w:val="31"/>
      <w:szCs w:val="31"/>
      <w:lang w:eastAsia="pt-BR"/>
    </w:rPr>
  </w:style>
  <w:style w:type="paragraph" w:styleId="NormalWeb">
    <w:name w:val="Normal (Web)"/>
    <w:basedOn w:val="Normal"/>
    <w:uiPriority w:val="99"/>
    <w:unhideWhenUsed/>
    <w:rsid w:val="00FB1027"/>
    <w:pPr>
      <w:spacing w:after="0" w:line="336" w:lineRule="auto"/>
    </w:pPr>
    <w:rPr>
      <w:rFonts w:ascii="Verdana" w:eastAsia="Times New Roman" w:hAnsi="Verdana" w:cs="Times New Roman"/>
      <w:sz w:val="17"/>
      <w:szCs w:val="17"/>
      <w:lang w:eastAsia="pt-BR"/>
    </w:rPr>
  </w:style>
  <w:style w:type="character" w:customStyle="1" w:styleId="Heading2Char">
    <w:name w:val="Heading 2 Char"/>
    <w:basedOn w:val="DefaultParagraphFont"/>
    <w:link w:val="Heading2"/>
    <w:uiPriority w:val="9"/>
    <w:semiHidden/>
    <w:rsid w:val="00732E6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415007112">
      <w:bodyDiv w:val="1"/>
      <w:marLeft w:val="0"/>
      <w:marRight w:val="0"/>
      <w:marTop w:val="0"/>
      <w:marBottom w:val="0"/>
      <w:divBdr>
        <w:top w:val="none" w:sz="0" w:space="0" w:color="auto"/>
        <w:left w:val="none" w:sz="0" w:space="0" w:color="auto"/>
        <w:bottom w:val="none" w:sz="0" w:space="0" w:color="auto"/>
        <w:right w:val="none" w:sz="0" w:space="0" w:color="auto"/>
      </w:divBdr>
      <w:divsChild>
        <w:div w:id="1036924343">
          <w:marLeft w:val="0"/>
          <w:marRight w:val="0"/>
          <w:marTop w:val="0"/>
          <w:marBottom w:val="0"/>
          <w:divBdr>
            <w:top w:val="none" w:sz="0" w:space="0" w:color="auto"/>
            <w:left w:val="none" w:sz="0" w:space="0" w:color="auto"/>
            <w:bottom w:val="none" w:sz="0" w:space="0" w:color="auto"/>
            <w:right w:val="none" w:sz="0" w:space="0" w:color="auto"/>
          </w:divBdr>
        </w:div>
      </w:divsChild>
    </w:div>
    <w:div w:id="1732187696">
      <w:bodyDiv w:val="1"/>
      <w:marLeft w:val="0"/>
      <w:marRight w:val="0"/>
      <w:marTop w:val="0"/>
      <w:marBottom w:val="0"/>
      <w:divBdr>
        <w:top w:val="none" w:sz="0" w:space="0" w:color="auto"/>
        <w:left w:val="none" w:sz="0" w:space="0" w:color="auto"/>
        <w:bottom w:val="none" w:sz="0" w:space="0" w:color="auto"/>
        <w:right w:val="none" w:sz="0" w:space="0" w:color="auto"/>
      </w:divBdr>
      <w:divsChild>
        <w:div w:id="1803764066">
          <w:marLeft w:val="0"/>
          <w:marRight w:val="0"/>
          <w:marTop w:val="0"/>
          <w:marBottom w:val="0"/>
          <w:divBdr>
            <w:top w:val="none" w:sz="0" w:space="0" w:color="auto"/>
            <w:left w:val="none" w:sz="0" w:space="0" w:color="auto"/>
            <w:bottom w:val="none" w:sz="0" w:space="0" w:color="auto"/>
            <w:right w:val="none" w:sz="0" w:space="0" w:color="auto"/>
          </w:divBdr>
          <w:divsChild>
            <w:div w:id="104204058">
              <w:marLeft w:val="0"/>
              <w:marRight w:val="0"/>
              <w:marTop w:val="204"/>
              <w:marBottom w:val="0"/>
              <w:divBdr>
                <w:top w:val="none" w:sz="0" w:space="0" w:color="auto"/>
                <w:left w:val="none" w:sz="0" w:space="0" w:color="auto"/>
                <w:bottom w:val="none" w:sz="0" w:space="0" w:color="auto"/>
                <w:right w:val="none" w:sz="0" w:space="0" w:color="auto"/>
              </w:divBdr>
              <w:divsChild>
                <w:div w:id="11231345">
                  <w:marLeft w:val="0"/>
                  <w:marRight w:val="0"/>
                  <w:marTop w:val="0"/>
                  <w:marBottom w:val="0"/>
                  <w:divBdr>
                    <w:top w:val="none" w:sz="0" w:space="0" w:color="auto"/>
                    <w:left w:val="none" w:sz="0" w:space="0" w:color="auto"/>
                    <w:bottom w:val="none" w:sz="0" w:space="0" w:color="auto"/>
                    <w:right w:val="none" w:sz="0" w:space="0" w:color="auto"/>
                  </w:divBdr>
                  <w:divsChild>
                    <w:div w:id="12834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dc:creator>
  <cp:lastModifiedBy>beatriz</cp:lastModifiedBy>
  <cp:revision>2</cp:revision>
  <dcterms:created xsi:type="dcterms:W3CDTF">2013-06-30T18:42:00Z</dcterms:created>
  <dcterms:modified xsi:type="dcterms:W3CDTF">2013-06-30T18:42:00Z</dcterms:modified>
</cp:coreProperties>
</file>