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8C" w:rsidRDefault="0072658C" w:rsidP="007265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t-BR"/>
        </w:rPr>
      </w:pPr>
      <w:r w:rsidRPr="00926B10">
        <w:rPr>
          <w:rFonts w:ascii="Arial" w:hAnsi="Arial" w:cs="Arial"/>
          <w:b/>
          <w:noProof/>
          <w:color w:val="222222"/>
          <w:lang w:eastAsia="pt-BR"/>
        </w:rPr>
        <w:drawing>
          <wp:inline distT="0" distB="0" distL="0" distR="0" wp14:anchorId="5E2089DE" wp14:editId="2155E66A">
            <wp:extent cx="1483018" cy="676624"/>
            <wp:effectExtent l="0" t="0" r="3175" b="9525"/>
            <wp:docPr id="1" name="Imagem 1" descr="http://t1.gstatic.com/images?q=tbn:ANd9GcTUK6q4nKbd1rhGHBCSWJ-k5PwBtKqountF4TSa0w8XZMY2Y9k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UK6q4nKbd1rhGHBCSWJ-k5PwBtKqountF4TSa0w8XZMY2Y9k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92" cy="67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SombreamentoClaro-nfase3"/>
        <w:tblW w:w="0" w:type="auto"/>
        <w:tblLook w:val="04A0" w:firstRow="1" w:lastRow="0" w:firstColumn="1" w:lastColumn="0" w:noHBand="0" w:noVBand="1"/>
      </w:tblPr>
      <w:tblGrid>
        <w:gridCol w:w="2376"/>
        <w:gridCol w:w="3386"/>
        <w:gridCol w:w="2882"/>
      </w:tblGrid>
      <w:tr w:rsidR="0072658C" w:rsidRPr="0072658C" w:rsidTr="00835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2658C" w:rsidRPr="0072658C" w:rsidRDefault="0072658C" w:rsidP="0072658C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lang w:val="pt-PT" w:eastAsia="pt-BR"/>
              </w:rPr>
            </w:pPr>
            <w:r w:rsidRPr="0072658C">
              <w:rPr>
                <w:rFonts w:ascii="Times New Roman" w:eastAsia="Times New Roman" w:hAnsi="Times New Roman"/>
                <w:color w:val="000000"/>
                <w:lang w:val="pt-PT" w:eastAsia="pt-BR"/>
              </w:rPr>
              <w:t xml:space="preserve">Curso: </w:t>
            </w:r>
          </w:p>
        </w:tc>
        <w:tc>
          <w:tcPr>
            <w:tcW w:w="3386" w:type="dxa"/>
          </w:tcPr>
          <w:p w:rsidR="0072658C" w:rsidRPr="0072658C" w:rsidRDefault="0072658C" w:rsidP="0072658C">
            <w:pPr>
              <w:spacing w:before="100" w:before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val="pt-PT" w:eastAsia="pt-BR"/>
              </w:rPr>
            </w:pPr>
            <w:r w:rsidRPr="0072658C">
              <w:rPr>
                <w:rFonts w:ascii="Times New Roman" w:eastAsia="Times New Roman" w:hAnsi="Times New Roman"/>
                <w:color w:val="000000"/>
                <w:lang w:val="pt-PT" w:eastAsia="pt-BR"/>
              </w:rPr>
              <w:t>Disciplina: Língua Portuguesa</w:t>
            </w:r>
          </w:p>
        </w:tc>
        <w:tc>
          <w:tcPr>
            <w:tcW w:w="2882" w:type="dxa"/>
          </w:tcPr>
          <w:p w:rsidR="0072658C" w:rsidRPr="0072658C" w:rsidRDefault="0072658C" w:rsidP="0072658C">
            <w:pPr>
              <w:spacing w:before="100" w:before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val="pt-PT" w:eastAsia="pt-BR"/>
              </w:rPr>
            </w:pPr>
            <w:r w:rsidRPr="0072658C">
              <w:rPr>
                <w:rFonts w:ascii="Times New Roman" w:eastAsia="Times New Roman" w:hAnsi="Times New Roman"/>
                <w:color w:val="000000"/>
                <w:lang w:val="pt-PT" w:eastAsia="pt-BR"/>
              </w:rPr>
              <w:t>Professora: Elis Betânia</w:t>
            </w:r>
          </w:p>
        </w:tc>
      </w:tr>
      <w:tr w:rsidR="0072658C" w:rsidRPr="0072658C" w:rsidTr="00835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2658C" w:rsidRPr="0072658C" w:rsidRDefault="0072658C" w:rsidP="0072658C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/>
                <w:lang w:val="pt-PT" w:eastAsia="pt-BR"/>
              </w:rPr>
            </w:pPr>
            <w:r w:rsidRPr="0072658C">
              <w:rPr>
                <w:rFonts w:ascii="Times New Roman" w:eastAsia="Times New Roman" w:hAnsi="Times New Roman"/>
                <w:color w:val="000000"/>
                <w:lang w:val="pt-PT" w:eastAsia="pt-BR"/>
              </w:rPr>
              <w:t xml:space="preserve">Aluno (a): </w:t>
            </w:r>
          </w:p>
        </w:tc>
        <w:tc>
          <w:tcPr>
            <w:tcW w:w="6268" w:type="dxa"/>
            <w:gridSpan w:val="2"/>
          </w:tcPr>
          <w:p w:rsidR="0072658C" w:rsidRPr="0072658C" w:rsidRDefault="0072658C" w:rsidP="0072658C">
            <w:pPr>
              <w:spacing w:before="100" w:before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/>
                <w:lang w:val="pt-PT" w:eastAsia="pt-BR"/>
              </w:rPr>
            </w:pPr>
          </w:p>
        </w:tc>
      </w:tr>
    </w:tbl>
    <w:p w:rsidR="0072658C" w:rsidRDefault="0072658C" w:rsidP="0072658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color w:val="000000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lang w:eastAsia="pt-BR"/>
        </w:rPr>
        <w:t>Café na avenida: certo ou errado?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Um fato estranho aconteceu em minha cidade. O prefeito interditou a avenida principal para secagem de café, provocando muita polêmica.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Um cafeicultor pediu um espaço ao prefeito alegando que a colheita estava atrasada por causa da chuva, como a safra foi muito grande ele já não possuía espaço suficiente para secar café. Segundo ele, e o prefeito não cedesse um espaço, ele teria que parar com safra e demitir duzentos trabalhadores rurais.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Algumas pessoas estão revoltadas com a atitude do prefeito, mas outras consideram que ele está certo.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Os que são contra dizem que o prefeito agiu com intenções políticas, porque é candidato à reeleição; dizem ainda que a medida atrapalhou o trânsito; que a população não foi avisada com antecedência e que essa atitude abre precedentes para outros produtores solicitarem o mesmo benefício, caso fiquem em dificuldades.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Os que são favoráveis dizem que a medida impediu a demissão dos trabalhadores, que a avenida é larga o suficiente para ser usada em mão dupla e que será utilizada por pouco tempo, aproximadamente trinta dias.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Eu penso que com a pista interditada havia possibilidade de acontecer acidentes, visto que a interdição da avenida não foi mesmo comunicada com antecedência à população. Esta avenida é uma das mais movimentadas de minha cidade, pois dá acesso ao distrito industrial, à usina de açúcar e álcool e à rodovia estadual próxima, portanto não deveria estar sendo usada dessa forma.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Penso ainda que o fazendeiro deveria ter construído outros terreiros para secar café ou tentar encontrar outra solução sem incomodar os cidadãos, pois acredito que dinheiro não é problema para ele, já que como foi publicado no jornal da cidade o cafeicultor é o maior produtor da região.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Apesar de </w:t>
      </w:r>
      <w:r>
        <w:rPr>
          <w:rFonts w:ascii="Times New Roman" w:eastAsia="Times New Roman" w:hAnsi="Times New Roman"/>
          <w:color w:val="000000"/>
          <w:u w:val="single"/>
          <w:lang w:eastAsia="pt-BR"/>
        </w:rPr>
        <w:t>algumas pessoas garantirem que o decreto do prefeito é legal</w:t>
      </w:r>
      <w:r>
        <w:rPr>
          <w:rFonts w:ascii="Times New Roman" w:eastAsia="Times New Roman" w:hAnsi="Times New Roman"/>
          <w:color w:val="000000"/>
          <w:lang w:eastAsia="pt-BR"/>
        </w:rPr>
        <w:t xml:space="preserve">, porque está previsto na lei orgânica do município em seu artigo 94, </w:t>
      </w:r>
      <w:r>
        <w:rPr>
          <w:rFonts w:ascii="Times New Roman" w:eastAsia="Times New Roman" w:hAnsi="Times New Roman"/>
          <w:color w:val="000000"/>
          <w:u w:val="single"/>
          <w:lang w:eastAsia="pt-BR"/>
        </w:rPr>
        <w:t>o promotor de justiça afirmou que “a medida é juridicamente discutível”.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Portanto, sou contra a colocação do café na avenida porque privilegia alguns em detrimento de outros, abre precedentes e atrapalha o trânsito da cidade.</w:t>
      </w:r>
    </w:p>
    <w:p w:rsidR="0072658C" w:rsidRDefault="0072658C" w:rsidP="0072658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72658C" w:rsidRDefault="0072658C" w:rsidP="007265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pacing w:val="-18"/>
          <w:lang w:eastAsia="pt-BR"/>
        </w:rPr>
      </w:pPr>
      <w:hyperlink r:id="rId8" w:anchor="main" w:history="1">
        <w:r>
          <w:rPr>
            <w:rStyle w:val="Hyperlink"/>
            <w:rFonts w:ascii="Times New Roman" w:eastAsia="Times New Roman" w:hAnsi="Times New Roman"/>
            <w:vanish/>
            <w:color w:val="auto"/>
            <w:u w:val="none"/>
            <w:lang w:eastAsia="pt-BR"/>
          </w:rPr>
          <w:t xml:space="preserve">skip to main </w:t>
        </w:r>
      </w:hyperlink>
      <w:r>
        <w:rPr>
          <w:rFonts w:ascii="Times New Roman" w:eastAsia="Times New Roman" w:hAnsi="Times New Roman"/>
          <w:vanish/>
          <w:lang w:eastAsia="pt-BR"/>
        </w:rPr>
        <w:t xml:space="preserve">| </w:t>
      </w:r>
      <w:hyperlink r:id="rId9" w:anchor="sidebar" w:history="1">
        <w:r>
          <w:rPr>
            <w:rStyle w:val="Hyperlink"/>
            <w:rFonts w:ascii="Times New Roman" w:eastAsia="Times New Roman" w:hAnsi="Times New Roman"/>
            <w:vanish/>
            <w:color w:val="auto"/>
            <w:u w:val="none"/>
            <w:lang w:eastAsia="pt-BR"/>
          </w:rPr>
          <w:t>skip to sidebar</w:t>
        </w:r>
      </w:hyperlink>
      <w:r>
        <w:rPr>
          <w:rFonts w:ascii="Times New Roman" w:eastAsia="Times New Roman" w:hAnsi="Times New Roman"/>
          <w:vanish/>
          <w:lang w:eastAsia="pt-BR"/>
        </w:rPr>
        <w:t xml:space="preserve"> </w:t>
      </w:r>
      <w:bookmarkStart w:id="1" w:name="7461006743947269647"/>
      <w:bookmarkEnd w:id="1"/>
      <w:r>
        <w:rPr>
          <w:rFonts w:ascii="Times New Roman" w:eastAsia="Times New Roman" w:hAnsi="Times New Roman"/>
          <w:b/>
          <w:bCs/>
          <w:spacing w:val="-18"/>
          <w:lang w:eastAsia="pt-BR"/>
        </w:rPr>
        <w:t>Texto 12-</w:t>
      </w:r>
      <w:proofErr w:type="gramStart"/>
      <w:r>
        <w:rPr>
          <w:rFonts w:ascii="Times New Roman" w:eastAsia="Times New Roman" w:hAnsi="Times New Roman"/>
          <w:b/>
          <w:bCs/>
          <w:spacing w:val="-1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spacing w:val="-18"/>
          <w:lang w:eastAsia="pt-BR"/>
        </w:rPr>
        <w:t>Olimpíadas de  Língua Portuguesa</w:t>
      </w:r>
    </w:p>
    <w:p w:rsidR="0072658C" w:rsidRDefault="0072658C" w:rsidP="0072658C">
      <w:pPr>
        <w:jc w:val="both"/>
      </w:pPr>
    </w:p>
    <w:p w:rsidR="0072658C" w:rsidRDefault="0072658C" w:rsidP="0072658C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Leia atentamente o texto e observe que para estruturar o processo de argumentação o autor lança mão de outras vozes. Quem são essas outras vozes? Comente o posicionamento de cada uma delas em relação </w:t>
      </w:r>
      <w:proofErr w:type="gramStart"/>
      <w:r>
        <w:t>a</w:t>
      </w:r>
      <w:proofErr w:type="gramEnd"/>
      <w:r>
        <w:t xml:space="preserve"> questão discutida</w:t>
      </w:r>
      <w:r>
        <w:t>.</w:t>
      </w:r>
    </w:p>
    <w:p w:rsidR="0072658C" w:rsidRDefault="0072658C" w:rsidP="0072658C">
      <w:pPr>
        <w:jc w:val="both"/>
      </w:pPr>
    </w:p>
    <w:p w:rsidR="0072658C" w:rsidRDefault="0072658C" w:rsidP="0072658C">
      <w:pPr>
        <w:jc w:val="both"/>
      </w:pPr>
    </w:p>
    <w:p w:rsidR="0072658C" w:rsidRDefault="0072658C" w:rsidP="0072658C">
      <w:pPr>
        <w:jc w:val="both"/>
      </w:pPr>
    </w:p>
    <w:p w:rsidR="0072658C" w:rsidRDefault="0072658C" w:rsidP="0072658C">
      <w:pPr>
        <w:pStyle w:val="PargrafodaLista"/>
        <w:numPr>
          <w:ilvl w:val="0"/>
          <w:numId w:val="1"/>
        </w:numPr>
        <w:jc w:val="both"/>
      </w:pPr>
      <w:r>
        <w:t xml:space="preserve">Qual o pensamento do autor em relação a essa questão? Como podemos identificar o posicionamento do autor? </w:t>
      </w:r>
    </w:p>
    <w:p w:rsidR="0072658C" w:rsidRDefault="0072658C" w:rsidP="0072658C">
      <w:pPr>
        <w:pStyle w:val="PargrafodaLista"/>
        <w:jc w:val="both"/>
      </w:pPr>
    </w:p>
    <w:p w:rsidR="0072658C" w:rsidRDefault="0072658C" w:rsidP="0072658C">
      <w:pPr>
        <w:pStyle w:val="PargrafodaLista"/>
        <w:jc w:val="both"/>
      </w:pPr>
    </w:p>
    <w:p w:rsidR="0072658C" w:rsidRDefault="0072658C" w:rsidP="0072658C">
      <w:pPr>
        <w:jc w:val="both"/>
      </w:pPr>
    </w:p>
    <w:p w:rsidR="0072658C" w:rsidRDefault="0072658C" w:rsidP="0072658C">
      <w:pPr>
        <w:pStyle w:val="PargrafodaLista"/>
        <w:numPr>
          <w:ilvl w:val="0"/>
          <w:numId w:val="1"/>
        </w:numPr>
        <w:jc w:val="both"/>
      </w:pPr>
      <w:r>
        <w:t>As citações usadas pelo autor nos parágrafos 4 e 5 são</w:t>
      </w:r>
      <w:r>
        <w:t xml:space="preserve"> diretas ou indiretas? Comente.</w:t>
      </w:r>
      <w:r>
        <w:t xml:space="preserve"> </w:t>
      </w:r>
    </w:p>
    <w:p w:rsidR="0072658C" w:rsidRDefault="0072658C" w:rsidP="0072658C">
      <w:pPr>
        <w:jc w:val="both"/>
      </w:pPr>
    </w:p>
    <w:p w:rsidR="0072658C" w:rsidRDefault="0072658C" w:rsidP="0072658C">
      <w:pPr>
        <w:jc w:val="both"/>
      </w:pPr>
    </w:p>
    <w:p w:rsidR="0072658C" w:rsidRDefault="0072658C" w:rsidP="0072658C">
      <w:pPr>
        <w:pStyle w:val="PargrafodaLista"/>
        <w:numPr>
          <w:ilvl w:val="0"/>
          <w:numId w:val="1"/>
        </w:numPr>
        <w:jc w:val="both"/>
      </w:pPr>
      <w:r>
        <w:t xml:space="preserve">No penúltimo parágrafo temos dois fragmentos textuais em destaque. Ambos são atribuídos </w:t>
      </w:r>
      <w:proofErr w:type="gramStart"/>
      <w:r>
        <w:t>a</w:t>
      </w:r>
      <w:proofErr w:type="gramEnd"/>
      <w:r>
        <w:t xml:space="preserve"> outra voz. Releia atentamente o parágrafo e responda:</w:t>
      </w:r>
    </w:p>
    <w:p w:rsidR="0072658C" w:rsidRDefault="0072658C" w:rsidP="0072658C">
      <w:pPr>
        <w:pStyle w:val="PargrafodaLista"/>
        <w:numPr>
          <w:ilvl w:val="0"/>
          <w:numId w:val="2"/>
        </w:numPr>
        <w:jc w:val="both"/>
      </w:pPr>
      <w:r>
        <w:t xml:space="preserve">Porque </w:t>
      </w:r>
      <w:r>
        <w:rPr>
          <w:rFonts w:ascii="Times New Roman" w:eastAsia="Times New Roman" w:hAnsi="Times New Roman"/>
          <w:color w:val="000000"/>
          <w:lang w:eastAsia="pt-BR"/>
        </w:rPr>
        <w:t>“a medida é juridicamente discutível” está entre aspas?</w:t>
      </w:r>
      <w:r>
        <w:rPr>
          <w:rFonts w:ascii="Times New Roman" w:eastAsia="Times New Roman" w:hAnsi="Times New Roman"/>
          <w:color w:val="000000"/>
          <w:u w:val="single"/>
          <w:lang w:eastAsia="pt-BR"/>
        </w:rPr>
        <w:t xml:space="preserve">  </w:t>
      </w:r>
      <w:r>
        <w:rPr>
          <w:rFonts w:ascii="Times New Roman" w:eastAsia="Times New Roman" w:hAnsi="Times New Roman"/>
          <w:color w:val="000000"/>
          <w:lang w:eastAsia="pt-BR"/>
        </w:rPr>
        <w:t xml:space="preserve">Justifique. </w:t>
      </w:r>
    </w:p>
    <w:p w:rsidR="0072658C" w:rsidRDefault="0072658C" w:rsidP="0072658C">
      <w:pPr>
        <w:jc w:val="both"/>
      </w:pPr>
    </w:p>
    <w:p w:rsidR="0072658C" w:rsidRDefault="0072658C" w:rsidP="0072658C">
      <w:pPr>
        <w:jc w:val="both"/>
      </w:pPr>
    </w:p>
    <w:p w:rsidR="0072658C" w:rsidRDefault="0072658C" w:rsidP="0072658C">
      <w:pPr>
        <w:pStyle w:val="PargrafodaLista"/>
        <w:numPr>
          <w:ilvl w:val="0"/>
          <w:numId w:val="2"/>
        </w:numPr>
        <w:jc w:val="both"/>
      </w:pPr>
      <w:r>
        <w:t xml:space="preserve">Ainda no penúltimo parágrafo o autor confronta duas vozes, a qual delas é atribuída maior valor? Justifique. </w:t>
      </w:r>
    </w:p>
    <w:p w:rsidR="0084366E" w:rsidRDefault="0072658C"/>
    <w:sectPr w:rsidR="00843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0186"/>
    <w:multiLevelType w:val="hybridMultilevel"/>
    <w:tmpl w:val="715657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78F7"/>
    <w:multiLevelType w:val="hybridMultilevel"/>
    <w:tmpl w:val="2A2C474E"/>
    <w:lvl w:ilvl="0" w:tplc="D46E3BB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8C"/>
    <w:rsid w:val="001E6184"/>
    <w:rsid w:val="0072658C"/>
    <w:rsid w:val="00E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8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658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265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58C"/>
    <w:rPr>
      <w:rFonts w:ascii="Tahoma" w:eastAsia="Calibri" w:hAnsi="Tahoma" w:cs="Tahoma"/>
      <w:sz w:val="16"/>
      <w:szCs w:val="16"/>
    </w:rPr>
  </w:style>
  <w:style w:type="table" w:styleId="SombreamentoClaro-nfase3">
    <w:name w:val="Light Shading Accent 3"/>
    <w:basedOn w:val="Tabelanormal"/>
    <w:uiPriority w:val="60"/>
    <w:rsid w:val="007265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8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658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265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58C"/>
    <w:rPr>
      <w:rFonts w:ascii="Tahoma" w:eastAsia="Calibri" w:hAnsi="Tahoma" w:cs="Tahoma"/>
      <w:sz w:val="16"/>
      <w:szCs w:val="16"/>
    </w:rPr>
  </w:style>
  <w:style w:type="table" w:styleId="SombreamentoClaro-nfase3">
    <w:name w:val="Light Shading Accent 3"/>
    <w:basedOn w:val="Tabelanormal"/>
    <w:uiPriority w:val="60"/>
    <w:rsid w:val="007265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uaportuguesaegd.blogspot.com/2008/07/textos-olimpadas-de-portugus-texto-13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br/url?sa=i&amp;rct=j&amp;q=ifrn+nova+cruz&amp;source=images&amp;cd=&amp;cad=rja&amp;docid=5GSvovV3U2js2M&amp;tbnid=MQm19BLl4dF2yM:&amp;ved=0CAUQjRw&amp;url=http://www.novacruzoficial.com.br/2011/07/campus-do-ifrn-nova-cruz-abre-inscricao.html&amp;ei=YCIZUfPrPIHs8gTqoYCABA&amp;bvm=bv.42080656,d.eWU&amp;psig=AFQjCNGYKcv1Xv0bKJIHWvWvaDnFLtbXFA&amp;ust=136068803528338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nguaportuguesaegd.blogspot.com/2008/07/textos-olimpadas-de-portugus-texto-13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elis</cp:lastModifiedBy>
  <cp:revision>1</cp:revision>
  <dcterms:created xsi:type="dcterms:W3CDTF">2013-02-11T19:03:00Z</dcterms:created>
  <dcterms:modified xsi:type="dcterms:W3CDTF">2013-02-11T19:06:00Z</dcterms:modified>
</cp:coreProperties>
</file>