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0A52" w:rsidRDefault="00D93C13">
      <w:pPr>
        <w:rPr>
          <w:noProof/>
          <w:lang w:eastAsia="pt-BR"/>
        </w:rPr>
      </w:pPr>
      <w:r>
        <w:rPr>
          <w:noProof/>
          <w:lang w:eastAsia="pt-BR"/>
        </w:rPr>
        <w:t>- entrevista com o cliente</w:t>
      </w:r>
    </w:p>
    <w:p w:rsidR="00D93C13" w:rsidRDefault="00D93C13">
      <w:pPr>
        <w:rPr>
          <w:noProof/>
          <w:lang w:eastAsia="pt-BR"/>
        </w:rPr>
      </w:pPr>
      <w:r>
        <w:rPr>
          <w:noProof/>
          <w:lang w:eastAsia="pt-BR"/>
        </w:rPr>
        <w:t>- programa de necessidades</w:t>
      </w:r>
    </w:p>
    <w:p w:rsidR="00D93C13" w:rsidRDefault="00D93C13">
      <w:pPr>
        <w:rPr>
          <w:noProof/>
          <w:lang w:eastAsia="pt-BR"/>
        </w:rPr>
      </w:pPr>
      <w:r>
        <w:rPr>
          <w:noProof/>
          <w:lang w:eastAsia="pt-BR"/>
        </w:rPr>
        <w:t>- matriz de critérios</w:t>
      </w:r>
    </w:p>
    <w:p w:rsidR="00D93C13" w:rsidRDefault="00D93C13" w:rsidP="00D93C13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9555480" cy="6064055"/>
            <wp:effectExtent l="0" t="0" r="762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3213" cy="607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C13" w:rsidRDefault="00D93C13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t>- esboço</w:t>
      </w:r>
    </w:p>
    <w:p w:rsidR="00D93C13" w:rsidRDefault="00D93C13" w:rsidP="00D93C13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8016240" cy="6501360"/>
            <wp:effectExtent l="0" t="0" r="381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2145" cy="650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C13" w:rsidRDefault="00D93C13" w:rsidP="00D93C13">
      <w:pPr>
        <w:jc w:val="center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9494520" cy="7016682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393" cy="702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C13" w:rsidRDefault="00725936" w:rsidP="00D93C13">
      <w:pPr>
        <w:jc w:val="center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3185160" cy="257556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</w:t>
      </w:r>
      <w:r>
        <w:rPr>
          <w:noProof/>
          <w:lang w:eastAsia="pt-BR"/>
        </w:rPr>
        <w:drawing>
          <wp:inline distT="0" distB="0" distL="0" distR="0">
            <wp:extent cx="3200400" cy="2377440"/>
            <wp:effectExtent l="0" t="0" r="0" b="381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</w:t>
      </w:r>
      <w:r>
        <w:rPr>
          <w:noProof/>
          <w:lang w:eastAsia="pt-BR"/>
        </w:rPr>
        <w:drawing>
          <wp:inline distT="0" distB="0" distL="0" distR="0">
            <wp:extent cx="3383280" cy="2834640"/>
            <wp:effectExtent l="0" t="0" r="7620" b="381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</w:t>
      </w:r>
      <w:r>
        <w:rPr>
          <w:noProof/>
          <w:lang w:eastAsia="pt-BR"/>
        </w:rPr>
        <w:drawing>
          <wp:inline distT="0" distB="0" distL="0" distR="0">
            <wp:extent cx="3383280" cy="2651760"/>
            <wp:effectExtent l="0" t="0" r="762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</w:t>
      </w:r>
      <w:r>
        <w:rPr>
          <w:noProof/>
          <w:lang w:eastAsia="pt-BR"/>
        </w:rPr>
        <w:drawing>
          <wp:inline distT="0" distB="0" distL="0" distR="0">
            <wp:extent cx="3200400" cy="256032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28E1">
        <w:rPr>
          <w:noProof/>
          <w:lang w:eastAsia="pt-BR"/>
        </w:rPr>
        <w:t xml:space="preserve">   </w:t>
      </w:r>
      <w:r w:rsidR="002E28E1">
        <w:rPr>
          <w:noProof/>
          <w:lang w:eastAsia="pt-BR"/>
        </w:rPr>
        <w:drawing>
          <wp:inline distT="0" distB="0" distL="0" distR="0">
            <wp:extent cx="3108960" cy="27432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8E1" w:rsidRDefault="002E28E1" w:rsidP="002E28E1">
      <w:pPr>
        <w:spacing w:after="0" w:line="240" w:lineRule="auto"/>
        <w:rPr>
          <w:noProof/>
          <w:lang w:eastAsia="pt-BR"/>
        </w:rPr>
      </w:pPr>
      <w:r>
        <w:rPr>
          <w:noProof/>
          <w:lang w:eastAsia="pt-BR"/>
        </w:rPr>
        <w:t>Livro Planejamento de espaços – Mark Karlen</w:t>
      </w:r>
    </w:p>
    <w:p w:rsidR="002E28E1" w:rsidRDefault="002E28E1" w:rsidP="002E28E1">
      <w:pPr>
        <w:spacing w:after="0" w:line="240" w:lineRule="auto"/>
        <w:rPr>
          <w:noProof/>
          <w:lang w:eastAsia="pt-BR"/>
        </w:rPr>
      </w:pPr>
      <w:r>
        <w:rPr>
          <w:noProof/>
          <w:lang w:eastAsia="pt-BR"/>
        </w:rPr>
        <w:t>e Leila Azzouz</w:t>
      </w:r>
    </w:p>
    <w:p w:rsidR="002E28E1" w:rsidRDefault="002E28E1">
      <w:pPr>
        <w:rPr>
          <w:noProof/>
          <w:lang w:eastAsia="pt-BR"/>
        </w:rPr>
      </w:pPr>
    </w:p>
    <w:p w:rsidR="002E28E1" w:rsidRDefault="002E28E1">
      <w:pPr>
        <w:rPr>
          <w:noProof/>
          <w:lang w:eastAsia="pt-BR"/>
        </w:rPr>
      </w:pPr>
    </w:p>
    <w:p w:rsidR="00D93C13" w:rsidRDefault="00D93C13">
      <w:r>
        <w:rPr>
          <w:noProof/>
          <w:lang w:eastAsia="pt-BR"/>
        </w:rPr>
        <w:t>- anteprojeto</w:t>
      </w:r>
      <w:bookmarkStart w:id="0" w:name="_GoBack"/>
      <w:bookmarkEnd w:id="0"/>
    </w:p>
    <w:sectPr w:rsidR="00D93C13" w:rsidSect="00D93C13">
      <w:pgSz w:w="16838" w:h="11906" w:orient="landscape"/>
      <w:pgMar w:top="426" w:right="53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6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C13"/>
    <w:rsid w:val="0012392C"/>
    <w:rsid w:val="002E28E1"/>
    <w:rsid w:val="00725936"/>
    <w:rsid w:val="00804698"/>
    <w:rsid w:val="00952A47"/>
    <w:rsid w:val="00A735A6"/>
    <w:rsid w:val="00AB3D98"/>
    <w:rsid w:val="00C328B3"/>
    <w:rsid w:val="00D93C13"/>
    <w:rsid w:val="00FF4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8FFE0E-4DD6-469C-A977-0D724472E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29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gilda menezes</dc:creator>
  <cp:keywords/>
  <dc:description/>
  <cp:lastModifiedBy>gilda menezes</cp:lastModifiedBy>
  <cp:revision>3</cp:revision>
  <dcterms:created xsi:type="dcterms:W3CDTF">2015-03-29T16:56:00Z</dcterms:created>
  <dcterms:modified xsi:type="dcterms:W3CDTF">2015-03-29T17:10:00Z</dcterms:modified>
</cp:coreProperties>
</file>