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8" w:rsidRPr="008240ED" w:rsidRDefault="00F06A28" w:rsidP="00F06A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40ED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7BFF776" wp14:editId="1A855431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28" w:rsidRPr="008240ED" w:rsidRDefault="00F06A28" w:rsidP="00F06A2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3BBC" w:rsidRPr="00F06A28" w:rsidRDefault="00F06A28" w:rsidP="00F06A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8240ED">
        <w:rPr>
          <w:rFonts w:ascii="Times New Roman" w:hAnsi="Times New Roman"/>
          <w:sz w:val="24"/>
          <w:szCs w:val="24"/>
          <w:u w:val="single"/>
        </w:rPr>
        <w:t>ª Lista de exercícios – Química Geral I</w:t>
      </w:r>
    </w:p>
    <w:p w:rsidR="00F06A28" w:rsidRDefault="00F06A28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tipo(s) de força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intermolecular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z w:val="24"/>
          <w:szCs w:val="24"/>
        </w:rPr>
        <w:t xml:space="preserve"> é (são) encontradas nas seguintes moléculas: a) Br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b)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OH e c)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</w:t>
      </w:r>
    </w:p>
    <w:p w:rsidR="00477C97" w:rsidRPr="00477C97" w:rsidRDefault="00477C97" w:rsidP="00477C97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F06A28" w:rsidRDefault="00F06A28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06A28">
        <w:rPr>
          <w:rFonts w:ascii="Times New Roman" w:hAnsi="Times New Roman"/>
          <w:sz w:val="24"/>
          <w:szCs w:val="24"/>
        </w:rPr>
        <w:t>Que tipo de força intermolecular explica as seguintes diferenças em cada caso: a)</w:t>
      </w:r>
      <w:proofErr w:type="gramStart"/>
      <w:r w:rsidRPr="00F06A2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06A28">
        <w:rPr>
          <w:rFonts w:ascii="Times New Roman" w:hAnsi="Times New Roman"/>
          <w:sz w:val="24"/>
          <w:szCs w:val="24"/>
        </w:rPr>
        <w:t>CH</w:t>
      </w:r>
      <w:r w:rsidRPr="00F06A28">
        <w:rPr>
          <w:rFonts w:ascii="Times New Roman" w:hAnsi="Times New Roman"/>
          <w:sz w:val="24"/>
          <w:szCs w:val="24"/>
          <w:vertAlign w:val="subscript"/>
        </w:rPr>
        <w:t>3</w:t>
      </w:r>
      <w:r w:rsidRPr="00F06A28"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z w:val="24"/>
          <w:szCs w:val="24"/>
        </w:rPr>
        <w:t xml:space="preserve"> entra em ebulição a 65ºC e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entra em ebulição a 6ºC; b) Xe é líquido a pressão atmosférica e 120K, enquanto Ar é um gás nas mesmas condições; c) o butano apresenta ponto de ebulição de -0,5ºC e 2-metilpropano é -11,7ºC mesmo apresentando </w:t>
      </w:r>
      <w:r w:rsidR="00AD3909">
        <w:rPr>
          <w:rFonts w:ascii="Times New Roman" w:hAnsi="Times New Roman"/>
          <w:sz w:val="24"/>
          <w:szCs w:val="24"/>
        </w:rPr>
        <w:t>mesma fórmula molecular C</w:t>
      </w:r>
      <w:r w:rsidR="00AD3909">
        <w:rPr>
          <w:rFonts w:ascii="Times New Roman" w:hAnsi="Times New Roman"/>
          <w:sz w:val="24"/>
          <w:szCs w:val="24"/>
          <w:vertAlign w:val="subscript"/>
        </w:rPr>
        <w:t>4</w:t>
      </w:r>
      <w:r w:rsidR="00AD3909">
        <w:rPr>
          <w:rFonts w:ascii="Times New Roman" w:hAnsi="Times New Roman"/>
          <w:sz w:val="24"/>
          <w:szCs w:val="24"/>
        </w:rPr>
        <w:t>H</w:t>
      </w:r>
      <w:r w:rsidR="00AD3909">
        <w:rPr>
          <w:rFonts w:ascii="Times New Roman" w:hAnsi="Times New Roman"/>
          <w:sz w:val="24"/>
          <w:szCs w:val="24"/>
          <w:vertAlign w:val="subscript"/>
        </w:rPr>
        <w:t>10</w:t>
      </w:r>
      <w:r w:rsidR="00AD3909">
        <w:rPr>
          <w:rFonts w:ascii="Times New Roman" w:hAnsi="Times New Roman"/>
          <w:sz w:val="24"/>
          <w:szCs w:val="24"/>
        </w:rPr>
        <w:t>.</w:t>
      </w:r>
    </w:p>
    <w:p w:rsidR="00477C97" w:rsidRPr="00477C97" w:rsidRDefault="00477C97" w:rsidP="00477C97">
      <w:pPr>
        <w:pStyle w:val="PargrafodaLista"/>
        <w:rPr>
          <w:rFonts w:ascii="Times New Roman" w:hAnsi="Times New Roman"/>
          <w:sz w:val="10"/>
          <w:szCs w:val="10"/>
        </w:rPr>
      </w:pPr>
    </w:p>
    <w:p w:rsidR="00F06A28" w:rsidRDefault="00AD3909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 que significa polarizabilidade? b) Qual dos seguintes átomos é mais polarizável: O, Se, S ou Te? Explique. c) Coloque as seguintes moléculas em ordem crescente de polarizabilidade e determine a ordem em seus pontos de ebulição: </w:t>
      </w:r>
      <w:proofErr w:type="gramStart"/>
      <w:r>
        <w:rPr>
          <w:rFonts w:ascii="Times New Roman" w:hAnsi="Times New Roman"/>
          <w:sz w:val="24"/>
          <w:szCs w:val="24"/>
        </w:rPr>
        <w:t>GeCl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CH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Si</w:t>
      </w:r>
      <w:r>
        <w:rPr>
          <w:rFonts w:ascii="Times New Roman" w:hAnsi="Times New Roman"/>
          <w:sz w:val="24"/>
          <w:szCs w:val="24"/>
        </w:rPr>
        <w:t>Cl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GeBr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477C97" w:rsidRPr="00477C97" w:rsidRDefault="00477C97" w:rsidP="00477C97">
      <w:pPr>
        <w:pStyle w:val="PargrafodaLista"/>
        <w:rPr>
          <w:rFonts w:ascii="Times New Roman" w:hAnsi="Times New Roman"/>
          <w:sz w:val="10"/>
          <w:szCs w:val="10"/>
        </w:rPr>
      </w:pPr>
    </w:p>
    <w:p w:rsidR="00AD3909" w:rsidRDefault="00AD3909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Identifique todas as forças intermoleculares presentes em cada uma das seguintes substâncias e selecione, em cada par, a substância com o maior ponto de ebulição: a) 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14</w:t>
      </w:r>
      <w:r>
        <w:rPr>
          <w:rFonts w:ascii="Times New Roman" w:hAnsi="Times New Roman"/>
          <w:sz w:val="24"/>
          <w:szCs w:val="24"/>
        </w:rPr>
        <w:t xml:space="preserve"> ou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16</w:t>
      </w:r>
      <w:r>
        <w:rPr>
          <w:rFonts w:ascii="Times New Roman" w:hAnsi="Times New Roman"/>
          <w:sz w:val="24"/>
          <w:szCs w:val="24"/>
        </w:rPr>
        <w:t>; b) HOOH ou HSSH; c) NH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ou 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477C97" w:rsidRPr="00477C97" w:rsidRDefault="00477C97" w:rsidP="00477C97">
      <w:pPr>
        <w:pStyle w:val="PargrafodaLista"/>
        <w:rPr>
          <w:rFonts w:ascii="Times New Roman" w:hAnsi="Times New Roman"/>
          <w:sz w:val="10"/>
          <w:szCs w:val="10"/>
        </w:rPr>
      </w:pPr>
    </w:p>
    <w:p w:rsidR="00AD3909" w:rsidRDefault="009E3EB4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Usando as regras de solubilidade, diga se cada um dos seguintes compostos é solúvel ou insolúvel em água: 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b) PbSO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; b) Ba(NO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c) AlPO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; d) AgC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477C97" w:rsidRPr="00477C97" w:rsidRDefault="00477C97" w:rsidP="00477C97">
      <w:pPr>
        <w:pStyle w:val="PargrafodaLista"/>
        <w:rPr>
          <w:rFonts w:ascii="Times New Roman" w:hAnsi="Times New Roman"/>
          <w:sz w:val="10"/>
          <w:szCs w:val="10"/>
        </w:rPr>
      </w:pPr>
    </w:p>
    <w:p w:rsidR="009E3EB4" w:rsidRDefault="009E3EB4" w:rsidP="00F06A2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Escreva as equações </w:t>
      </w:r>
      <w:proofErr w:type="gramStart"/>
      <w:r>
        <w:rPr>
          <w:rFonts w:ascii="Times New Roman" w:hAnsi="Times New Roman"/>
          <w:sz w:val="24"/>
          <w:szCs w:val="24"/>
        </w:rPr>
        <w:t>iônicas completa</w:t>
      </w:r>
      <w:proofErr w:type="gramEnd"/>
      <w:r>
        <w:rPr>
          <w:rFonts w:ascii="Times New Roman" w:hAnsi="Times New Roman"/>
          <w:sz w:val="24"/>
          <w:szCs w:val="24"/>
        </w:rPr>
        <w:t xml:space="preserve"> e simplificada para as reações que ocorrem quando cada uma das seguintes soluções são misturadas.</w:t>
      </w:r>
    </w:p>
    <w:p w:rsidR="009E3EB4" w:rsidRDefault="009E3EB4" w:rsidP="009E3EB4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/>
          <w:sz w:val="24"/>
          <w:szCs w:val="24"/>
        </w:rPr>
        <w:t>MgSO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9E3EB4" w:rsidRPr="00477C97" w:rsidRDefault="009E3EB4" w:rsidP="009E3EB4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Pb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e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477C97" w:rsidRPr="00477C97" w:rsidRDefault="00477C97" w:rsidP="00477C9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9E3EB4" w:rsidRPr="00477C97" w:rsidRDefault="009E3EB4" w:rsidP="009E3EB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Classifique os seguintes compostos como ácido forte, fraco ou base: a) </w:t>
      </w:r>
      <w:proofErr w:type="gramStart"/>
      <w:r>
        <w:rPr>
          <w:rFonts w:ascii="Times New Roman" w:hAnsi="Times New Roman"/>
          <w:sz w:val="24"/>
          <w:szCs w:val="24"/>
        </w:rPr>
        <w:t>HClO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 b) HClO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9E3EB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c) 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e d)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477C97" w:rsidRPr="00477C97" w:rsidRDefault="00477C97" w:rsidP="00477C97">
      <w:pPr>
        <w:pStyle w:val="PargrafodaLista"/>
        <w:ind w:left="426"/>
        <w:jc w:val="both"/>
        <w:rPr>
          <w:rFonts w:ascii="Times New Roman" w:hAnsi="Times New Roman"/>
          <w:sz w:val="10"/>
          <w:szCs w:val="10"/>
          <w:vertAlign w:val="subscript"/>
        </w:rPr>
      </w:pPr>
    </w:p>
    <w:p w:rsidR="009E3EB4" w:rsidRPr="009E3EB4" w:rsidRDefault="009E3EB4" w:rsidP="009E3EB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Complete e faça o balanceamento das seguintes reações e a seguir escreva a equação iônica simplificada para cada uma:</w:t>
      </w:r>
    </w:p>
    <w:p w:rsidR="009E3EB4" w:rsidRPr="009E3EB4" w:rsidRDefault="009E3EB4" w:rsidP="009E3EB4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1E149" wp14:editId="75BC7107">
                <wp:simplePos x="0" y="0"/>
                <wp:positionH relativeFrom="column">
                  <wp:posOffset>2286838</wp:posOffset>
                </wp:positionH>
                <wp:positionV relativeFrom="paragraph">
                  <wp:posOffset>93980</wp:posOffset>
                </wp:positionV>
                <wp:extent cx="427990" cy="0"/>
                <wp:effectExtent l="0" t="76200" r="10160" b="1143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80.05pt;margin-top:7.4pt;width:33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dd4gEAACwEAAAOAAAAZHJzL2Uyb0RvYy54bWysU9uOEzEMfUfiH6K802krBGzV6T50WV4Q&#10;VLB8QDbjdCLlJsd02r/HybRTbkLaFS+eceJj+xw769ujd+IAmG0MrVzM5lJA0LGzYd/Kbw/3r95J&#10;kUmFTrkYoJUnyPJ28/LFekgrWMY+ug5QcJKQV0NqZU+UVk2TdQ9e5VlMEPjSRPSK2MV906EaOLt3&#10;zXI+f9MMEbuEUUPOfHo3XspNzW8MaPpsTAYSrpXcG1WL1T4W22zWarVHlXqrz22oZ3ThlQ1cdEp1&#10;p0iJ72j/SOWtxpijoZmOvonGWA2VA7NZzH9j87VXCSoXFienSab8/9LqT4cdCtu1cilFUJ5HtOVB&#10;aYooOhCsnBJYzLJINaS8YsQ27PDs5bTDwvto0JcvMxLHKu9pkheOJDQfvl6+vbnhIejLVXPFJcz0&#10;AaIX5aeVmVDZfU/cy9jMoqqrDh8zcWUGXgClqAvF5uhsd2+dq05ZINg6FAfFo6fjovTPuF+iSFn3&#10;PnSCTomJK8Q4nMNKyqbQHQnWPzo5GMt9AcOaMaWxrbqt12JKawh0KegCRxeY4dYm4Lzy+SfwHF+g&#10;UDf5KeAJUSvHQBPY2xDxb9WvGpkx/qLAyLtI8Bi7Ux19lYZXskp6fj5l53/2K/z6yDc/AAAA//8D&#10;AFBLAwQUAAYACAAAACEACqAmSN0AAAAJAQAADwAAAGRycy9kb3ducmV2LnhtbEyPwU7DMBBE70j8&#10;g7VI3KjdUgoKcSqExKEHDi0I6G0Tb5OIeB3Fbhr+nkUc4LgzT7Mz+XrynRppiG1gC/OZAUVcBddy&#10;beH15enqDlRMyA67wGThiyKsi/OzHDMXTrylcZdqJSEcM7TQpNRnWseqIY9xFnpi8Q5h8JjkHGrt&#10;BjxJuO/0wpiV9tiyfGiwp8eGqs/d0Vt4ft/0b1W53buPaTOaPVaHkaO1lxfTwz2oRFP6g+GnvlSH&#10;QjqV4cguqs7C9crMBRVjKRMEWC5ub0CVv4Iucv1/QfENAAD//wMAUEsBAi0AFAAGAAgAAAAhALaD&#10;OJL+AAAA4QEAABMAAAAAAAAAAAAAAAAAAAAAAFtDb250ZW50X1R5cGVzXS54bWxQSwECLQAUAAYA&#10;CAAAACEAOP0h/9YAAACUAQAACwAAAAAAAAAAAAAAAAAvAQAAX3JlbHMvLnJlbHNQSwECLQAUAAYA&#10;CAAAACEABFrHXeIBAAAsBAAADgAAAAAAAAAAAAAAAAAuAgAAZHJzL2Uyb0RvYy54bWxQSwECLQAU&#10;AAYACAAAACEACqAmSN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HBr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   +     Ca(OH)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477C9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77C97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="00477C97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="00477C97"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3EB4" w:rsidRDefault="00477C97" w:rsidP="009E3EB4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1E9C9" wp14:editId="3CA2A0DB">
                <wp:simplePos x="0" y="0"/>
                <wp:positionH relativeFrom="column">
                  <wp:posOffset>2372563</wp:posOffset>
                </wp:positionH>
                <wp:positionV relativeFrom="paragraph">
                  <wp:posOffset>92075</wp:posOffset>
                </wp:positionV>
                <wp:extent cx="427990" cy="0"/>
                <wp:effectExtent l="0" t="76200" r="10160" b="11430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" o:spid="_x0000_s1026" type="#_x0000_t32" style="position:absolute;margin-left:186.8pt;margin-top:7.25pt;width:33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sf4gEAACwEAAAOAAAAZHJzL2Uyb0RvYy54bWysU9uOEzEMfUfiH6K802m7CNiq033osrwg&#10;qFj4gGzG6UTKTY7ptH+Pk2mn3IQE4sUzTnxsn2NnfXf0ThwAs42hlYvZXAoIOnY27Fv55fPDizdS&#10;ZFKhUy4GaOUJsrzbPH+2HtIKlrGPrgMUnCTk1ZBa2ROlVdNk3YNXeRYTBL40Eb0idnHfdKgGzu5d&#10;s5zPXzVDxC5h1JAzn96Pl3JT8xsDmj4ak4GEayX3RtVitU/FNpu1Wu1Rpd7qcxvqH7rwygYuOqW6&#10;V6TEV7S/pPJWY8zR0ExH30RjrIbKgdks5j+xeexVgsqFxclpkin/v7T6w2GHwnatvJEiKM8j2vKg&#10;NEUUHQhWTgks5qZINaS8YsQ27PDs5bTDwvto0JcvMxLHKu9pkheOJDQfvly+vr3lIejLVXPFJcz0&#10;DqIX5aeVmVDZfU/cy9jMoqqrDu8zcWUGXgClqAvF5uhs92Cdq05ZINg6FAfFo6fjovTPuB+iSFn3&#10;NnSCTomJK8Q4nMNKyqbQHQnWPzo5GMt9AsOaMaWxrbqt12JKawh0KegCRxeY4dYm4Lzy+SPwHF+g&#10;UDf5b8ATolaOgSawtyHi76pfNTJj/EWBkXeR4Cl2pzr6Kg2vZJX0/HzKzn/vV/j1kW++AQAA//8D&#10;AFBLAwQUAAYACAAAACEA4u9Hr94AAAAJAQAADwAAAGRycy9kb3ducmV2LnhtbEyPsU7DQBBEeyT+&#10;4bRIdOQcYhJkfI4QEkUKigRESLf2bWwL357luzjm71lEAeXOPM3O5OvJdWqkIbSeDcxnCSjiytuW&#10;awNvr88396BCRLbYeSYDXxRgXVxe5JhZf+YtjbtYKwnhkKGBJsY+0zpUDTkMM98Ti3f0g8Mo51Br&#10;O+BZwl2nb5NkqR22LB8a7Ompoepzd3IGXvab/r0qtwf7MW3G5IDVceRgzPXV9PgAKtIU/2D4qS/V&#10;oZBOpT+xDaozsFgtloKKkd6BEiBN5zKu/BV0kev/C4pvAAAA//8DAFBLAQItABQABgAIAAAAIQC2&#10;gziS/gAAAOEBAAATAAAAAAAAAAAAAAAAAAAAAABbQ29udGVudF9UeXBlc10ueG1sUEsBAi0AFAAG&#10;AAgAAAAhADj9If/WAAAAlAEAAAsAAAAAAAAAAAAAAAAALwEAAF9yZWxzLy5yZWxzUEsBAi0AFAAG&#10;AAgAAAAhAAOo6x/iAQAALAQAAA4AAAAAAAAAAAAAAAAALgIAAGRycy9lMm9Eb2MueG1sUEsBAi0A&#10;FAAGAAgAAAAhAOLvR6/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Cu(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  <w:r>
        <w:rPr>
          <w:rFonts w:ascii="Times New Roman" w:hAnsi="Times New Roman"/>
          <w:sz w:val="24"/>
          <w:szCs w:val="24"/>
        </w:rPr>
        <w:t xml:space="preserve">    +    HClO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477C97" w:rsidRPr="00477C97" w:rsidRDefault="00477C97" w:rsidP="00477C9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704964" w:rsidRDefault="00704964" w:rsidP="00477C9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combustão completa do octano C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18</w:t>
      </w:r>
      <w:r>
        <w:rPr>
          <w:rFonts w:ascii="Times New Roman" w:hAnsi="Times New Roman"/>
          <w:sz w:val="24"/>
          <w:szCs w:val="24"/>
        </w:rPr>
        <w:t>, componente da gasolina, ocorre como a seguir:</w:t>
      </w:r>
    </w:p>
    <w:p w:rsidR="00704964" w:rsidRDefault="00704964" w:rsidP="003B6357">
      <w:pPr>
        <w:pStyle w:val="PargrafodaLista"/>
        <w:ind w:left="426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6BA29" wp14:editId="65709A63">
                <wp:simplePos x="0" y="0"/>
                <wp:positionH relativeFrom="column">
                  <wp:posOffset>2717678</wp:posOffset>
                </wp:positionH>
                <wp:positionV relativeFrom="paragraph">
                  <wp:posOffset>81280</wp:posOffset>
                </wp:positionV>
                <wp:extent cx="427990" cy="0"/>
                <wp:effectExtent l="0" t="76200" r="10160" b="11430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5" o:spid="_x0000_s1026" type="#_x0000_t32" style="position:absolute;margin-left:214pt;margin-top:6.4pt;width:33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I4gEAACwEAAAOAAAAZHJzL2Uyb0RvYy54bWysU9uOEzEMfUfiH6K802krFtiq033osrwg&#10;qFj4gGzG6UTKTY7ptH+Pk2mn3IQE4sUzTnxsn2NnfXf0ThwAs42hlYvZXAoIOnY27Fv55fPDizdS&#10;ZFKhUy4GaOUJsrzbPH+2HtIKlrGPrgMUnCTk1ZBa2ROlVdNk3YNXeRYTBL40Eb0idnHfdKgGzu5d&#10;s5zPXzVDxC5h1JAzn96Pl3JT8xsDmj4ak4GEayX3RtVitU/FNpu1Wu1Rpd7qcxvqH7rwygYuOqW6&#10;V6TEV7S/pPJWY8zR0ExH30RjrIbKgdks5j+xeexVgsqFxclpkin/v7T6w2GHwnatvJEiKM8j2vKg&#10;NEUUHQhWTgks5qZINaS8YsQ27PDs5bTDwvto0JcvMxLHKu9pkheOJDQfvly+vr3lIejLVXPFJcz0&#10;DqIX5aeVmVDZfU/cy9jMoqqrDu8zcWUGXgClqAvF5uhs92Cdq05ZINg6FAfFo6fjovTPuB+iSFn3&#10;NnSCTomJK8Q4nMNKyqbQHQnWPzo5GMt9AsOaMaWxrbqt12JKawh0KegCRxeY4dYm4Lzy+SPwHF+g&#10;UDf5b8ATolaOgSawtyHi76pfNTJj/EWBkXeR4Cl2pzr6Kg2vZJX0/HzKzn/vV/j1kW++AQAA//8D&#10;AFBLAwQUAAYACAAAACEAGDtzyd0AAAAJAQAADwAAAGRycy9kb3ducmV2LnhtbEyPsU7DQBBEeyT+&#10;4bRIdOSMZVDi+BwhJIoUFAkISLf2bWwL357luzjm71lEAeXOjGbnFZvZ9WqiMXSeDdwuElDEtbcd&#10;NwZeX55ulqBCRLbYeyYDXxRgU15eFJhbf+YdTfvYKCnhkKOBNsYh1zrULTkMCz8Qi3f0o8Mo59ho&#10;O+JZyl2v0yS51w47lg8tDvTYUv25PzkDz+/b4a2udgf7MW+n5ID1ceJgzPXV/LAGFWmOf2H4mS/T&#10;oZRNlT+xDao3kKVLYYlipIIggWx1l4GqfgVdFvo/QfkNAAD//wMAUEsBAi0AFAAGAAgAAAAhALaD&#10;OJL+AAAA4QEAABMAAAAAAAAAAAAAAAAAAAAAAFtDb250ZW50X1R5cGVzXS54bWxQSwECLQAUAAYA&#10;CAAAACEAOP0h/9YAAACUAQAACwAAAAAAAAAAAAAAAAAvAQAAX3JlbHMvLnJlbHNQSwECLQAUAAYA&#10;CAAAACEAUIJwSOIBAAAsBAAADgAAAAAAAAAAAAAAAAAuAgAAZHJzL2Uyb0RvYy54bWxQSwECLQAU&#10;AAYACAAAACEAGDtzy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18</w:t>
      </w:r>
      <w:r w:rsidR="003B6357">
        <w:rPr>
          <w:rFonts w:ascii="Times New Roman" w:hAnsi="Times New Roman"/>
          <w:sz w:val="24"/>
          <w:szCs w:val="24"/>
          <w:vertAlign w:val="subscript"/>
        </w:rPr>
        <w:t xml:space="preserve"> (l)</w:t>
      </w:r>
      <w:r>
        <w:rPr>
          <w:rFonts w:ascii="Times New Roman" w:hAnsi="Times New Roman"/>
          <w:sz w:val="24"/>
          <w:szCs w:val="24"/>
        </w:rPr>
        <w:t xml:space="preserve">     +    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3B6357">
        <w:rPr>
          <w:rFonts w:ascii="Times New Roman" w:hAnsi="Times New Roman"/>
          <w:sz w:val="24"/>
          <w:szCs w:val="24"/>
          <w:vertAlign w:val="subscript"/>
        </w:rPr>
        <w:t xml:space="preserve"> (g</w:t>
      </w:r>
      <w:proofErr w:type="gramStart"/>
      <w:r w:rsidR="003B6357">
        <w:rPr>
          <w:rFonts w:ascii="Times New Roman" w:hAnsi="Times New Roman"/>
          <w:sz w:val="24"/>
          <w:szCs w:val="24"/>
          <w:vertAlign w:val="subscript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6357">
        <w:rPr>
          <w:rFonts w:ascii="Times New Roman" w:hAnsi="Times New Roman"/>
          <w:sz w:val="24"/>
          <w:szCs w:val="24"/>
        </w:rPr>
        <w:t>CO</w:t>
      </w:r>
      <w:r w:rsidR="003B6357">
        <w:rPr>
          <w:rFonts w:ascii="Times New Roman" w:hAnsi="Times New Roman"/>
          <w:sz w:val="24"/>
          <w:szCs w:val="24"/>
          <w:vertAlign w:val="subscript"/>
        </w:rPr>
        <w:t>2 (g)</w:t>
      </w:r>
      <w:r w:rsidR="003B6357">
        <w:rPr>
          <w:rFonts w:ascii="Times New Roman" w:hAnsi="Times New Roman"/>
          <w:sz w:val="24"/>
          <w:szCs w:val="24"/>
        </w:rPr>
        <w:t xml:space="preserve">     +     H</w:t>
      </w:r>
      <w:r w:rsidR="003B6357">
        <w:rPr>
          <w:rFonts w:ascii="Times New Roman" w:hAnsi="Times New Roman"/>
          <w:sz w:val="24"/>
          <w:szCs w:val="24"/>
          <w:vertAlign w:val="subscript"/>
        </w:rPr>
        <w:t>2</w:t>
      </w:r>
      <w:r w:rsidR="003B6357">
        <w:rPr>
          <w:rFonts w:ascii="Times New Roman" w:hAnsi="Times New Roman"/>
          <w:sz w:val="24"/>
          <w:szCs w:val="24"/>
        </w:rPr>
        <w:t xml:space="preserve">O </w:t>
      </w:r>
      <w:r w:rsidR="003B6357">
        <w:rPr>
          <w:rFonts w:ascii="Times New Roman" w:hAnsi="Times New Roman"/>
          <w:sz w:val="24"/>
          <w:szCs w:val="24"/>
          <w:vertAlign w:val="subscript"/>
        </w:rPr>
        <w:t>(g)</w:t>
      </w:r>
    </w:p>
    <w:p w:rsidR="003B6357" w:rsidRDefault="003B6357" w:rsidP="003B6357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Faça o balanceamento dessa reação.</w:t>
      </w:r>
    </w:p>
    <w:p w:rsidR="003B6357" w:rsidRPr="003B6357" w:rsidRDefault="003B6357" w:rsidP="003B6357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a quantidade de matéria de O</w:t>
      </w:r>
      <w:r w:rsidRPr="003B635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necessária para queimar </w:t>
      </w:r>
      <w:proofErr w:type="gramStart"/>
      <w:r>
        <w:rPr>
          <w:rFonts w:ascii="Times New Roman" w:hAnsi="Times New Roman"/>
          <w:sz w:val="24"/>
          <w:szCs w:val="24"/>
        </w:rPr>
        <w:t>0,750 mol</w:t>
      </w:r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18</w:t>
      </w:r>
    </w:p>
    <w:p w:rsid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3B6357" w:rsidRP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704964" w:rsidRDefault="00704964" w:rsidP="00477C9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detonação da nitroglicerina ocorre como a seguinte:</w:t>
      </w:r>
    </w:p>
    <w:p w:rsidR="00704964" w:rsidRDefault="00704964" w:rsidP="00704964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C8D68" wp14:editId="4BC9A4E0">
                <wp:simplePos x="0" y="0"/>
                <wp:positionH relativeFrom="column">
                  <wp:posOffset>1367155</wp:posOffset>
                </wp:positionH>
                <wp:positionV relativeFrom="paragraph">
                  <wp:posOffset>98425</wp:posOffset>
                </wp:positionV>
                <wp:extent cx="427990" cy="0"/>
                <wp:effectExtent l="0" t="76200" r="10160" b="11430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4" o:spid="_x0000_s1026" type="#_x0000_t32" style="position:absolute;margin-left:107.65pt;margin-top:7.75pt;width:33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wK4gEAACwEAAAOAAAAZHJzL2Uyb0RvYy54bWysU8uuEzEM3SPxD1H2dNqqAm7V6V30ctkg&#10;qHh8QG7G6UTKS47ptH+Pk2mnvIQEYuMZJz62z7GzuT95J46A2cbQysVsLgUEHTsbDq388vnxxWsp&#10;MqnQKRcDtPIMWd5vnz/bDGkNy9hH1wEKThLyekit7InSummy7sGrPIsJAl+aiF4Ru3hoOlQDZ/eu&#10;Wc7nL5shYpcwasiZTx/GS7mt+Y0BTR+MyUDCtZJ7o2qx2qdim+1GrQ+oUm/1pQ31D114ZQMXnVI9&#10;KFLiK9pfUnmrMeZoaKajb6IxVkPlwGwW85/YfOpVgsqFxclpkin/v7T6/XGPwnatXEkRlOcR7XhQ&#10;miKKDgQrpwQWsypSDSmvGbELe7x4Oe2x8D4Z9OXLjMSpynue5IUTCc2Hq+Wruzsegr5eNTdcwkxv&#10;IXpRflqZCZU99MS9jM0sqrrq+C4TV2bgFVCKulBsjs52j9a56pQFgp1DcVQ8ejotSv+M+yGKlHVv&#10;QifonJi4QozDJaykbArdkWD9o7ODsdxHMKwZUxrbqtt6K6a0hkDXgi5wdIEZbm0CziufPwIv8QUK&#10;dZP/BjwhauUYaAJ7GyL+rvpNIzPGXxUYeRcJnmJ3rqOv0vBKVkkvz6fs/Pd+hd8e+fYbAAAA//8D&#10;AFBLAwQUAAYACAAAACEA1x+Ipd0AAAAJAQAADwAAAGRycy9kb3ducmV2LnhtbEyPsU7DQAyGdyTe&#10;4WQkNnppUKAKuVQIiaEDQ0sFdHNybhKR80W5axreHiMGGO3/0+/PxXp2vZpoDJ1nA8tFAoq49rbj&#10;xsD+9flmBSpEZIu9ZzLwRQHW5eVFgbn1Z97StIuNkhIOORpoYxxyrUPdksOw8AOxZEc/Oowyjo22&#10;I56l3PU6TZI77bBjudDiQE8t1Z+7kzPw8r4Z3upqe7Af82ZKDlgfJw7GXF/Njw+gIs3xD4YffVGH&#10;Upwqf2IbVG8gXWa3gkqQZaAESFfpPajqd6HLQv//oPwGAAD//wMAUEsBAi0AFAAGAAgAAAAhALaD&#10;OJL+AAAA4QEAABMAAAAAAAAAAAAAAAAAAAAAAFtDb250ZW50X1R5cGVzXS54bWxQSwECLQAUAAYA&#10;CAAAACEAOP0h/9YAAACUAQAACwAAAAAAAAAAAAAAAAAvAQAAX3JlbHMvLnJlbHNQSwECLQAUAAYA&#10;CAAAACEAV3BcCuIBAAAsBAAADgAAAAAAAAAAAAAAAAAuAgAAZHJzL2Uyb0RvYy54bWxQSwECLQAU&#10;AAYACAAAACEA1x+Ip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C</w:t>
      </w:r>
      <w:r w:rsidRPr="0070496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 w:rsidRPr="00704964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N</w:t>
      </w:r>
      <w:r w:rsidRPr="0070496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 w:rsidRPr="00704964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  <w:vertAlign w:val="subscript"/>
        </w:rPr>
        <w:t xml:space="preserve"> (l)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12 CO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+     6 N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 +    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</w:rPr>
        <w:t xml:space="preserve">    +    10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</w:p>
    <w:p w:rsidR="00704964" w:rsidRDefault="00704964" w:rsidP="00704964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uma amostra contendo 3,00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de nitroglicerina (densidade = 1,592 g/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) é detonada, qual a quantidade de matéria total de gases produzida? b) Se cada mol de gás ocupa </w:t>
      </w:r>
      <w:proofErr w:type="gramStart"/>
      <w:r>
        <w:rPr>
          <w:rFonts w:ascii="Times New Roman" w:hAnsi="Times New Roman"/>
          <w:sz w:val="24"/>
          <w:szCs w:val="24"/>
        </w:rPr>
        <w:t>55 L</w:t>
      </w:r>
      <w:proofErr w:type="gramEnd"/>
      <w:r>
        <w:rPr>
          <w:rFonts w:ascii="Times New Roman" w:hAnsi="Times New Roman"/>
          <w:sz w:val="24"/>
          <w:szCs w:val="24"/>
        </w:rPr>
        <w:t xml:space="preserve"> sob essas condições de explosão, quantos litros de gases são produzidos? c) Quantos gramas de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são produzidos com a detonação?</w:t>
      </w:r>
    </w:p>
    <w:p w:rsidR="003B6357" w:rsidRPr="003B6357" w:rsidRDefault="003B6357" w:rsidP="003B6357">
      <w:pPr>
        <w:pStyle w:val="PargrafodaLista"/>
        <w:ind w:left="786"/>
        <w:jc w:val="both"/>
        <w:rPr>
          <w:rFonts w:ascii="Times New Roman" w:hAnsi="Times New Roman"/>
          <w:sz w:val="10"/>
          <w:szCs w:val="10"/>
        </w:rPr>
      </w:pPr>
    </w:p>
    <w:p w:rsidR="00704964" w:rsidRDefault="003B6357" w:rsidP="003B635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soluções de ácido sulfúrico e acetato de chumbo (II) reagem para formar sulfato de chumbo (II) sólido e uma solução de ácido acético. Se 7,5 g de ácido sulfúrico e 7,5 g de acetato de chumbo (II) são misturados, calcule o número de gramas de ácido sulfúrico, acetato de chumbo (II), sulfato de chumbo (II) e acido acético presentes na mistura no final da reação.</w:t>
      </w:r>
    </w:p>
    <w:p w:rsidR="003B6357" w:rsidRP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D641B3" w:rsidRDefault="00483BBC" w:rsidP="00477C97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77C97">
        <w:rPr>
          <w:rFonts w:ascii="Times New Roman" w:hAnsi="Times New Roman"/>
          <w:sz w:val="24"/>
          <w:szCs w:val="24"/>
        </w:rPr>
        <w:t>Uma das etapas no processo comercial para converter amônia em ácido nítrico é a conversão de NH</w:t>
      </w:r>
      <w:r w:rsidRPr="00477C97">
        <w:rPr>
          <w:rFonts w:ascii="Times New Roman" w:hAnsi="Times New Roman"/>
          <w:sz w:val="24"/>
          <w:szCs w:val="24"/>
          <w:vertAlign w:val="subscript"/>
        </w:rPr>
        <w:t>3</w:t>
      </w:r>
      <w:r w:rsidRPr="00477C97">
        <w:rPr>
          <w:rFonts w:ascii="Times New Roman" w:hAnsi="Times New Roman"/>
          <w:sz w:val="24"/>
          <w:szCs w:val="24"/>
        </w:rPr>
        <w:t xml:space="preserve"> em NO: 4NH</w:t>
      </w:r>
      <w:r w:rsidRPr="00477C97">
        <w:rPr>
          <w:rFonts w:ascii="Times New Roman" w:hAnsi="Times New Roman"/>
          <w:sz w:val="24"/>
          <w:szCs w:val="24"/>
          <w:vertAlign w:val="subscript"/>
        </w:rPr>
        <w:t>3 (g)</w:t>
      </w:r>
      <w:r w:rsidRPr="00477C97">
        <w:rPr>
          <w:rFonts w:ascii="Times New Roman" w:hAnsi="Times New Roman"/>
          <w:sz w:val="24"/>
          <w:szCs w:val="24"/>
        </w:rPr>
        <w:t xml:space="preserve"> + 5O</w:t>
      </w:r>
      <w:r w:rsidRPr="00477C97">
        <w:rPr>
          <w:rFonts w:ascii="Times New Roman" w:hAnsi="Times New Roman"/>
          <w:sz w:val="24"/>
          <w:szCs w:val="24"/>
          <w:vertAlign w:val="subscript"/>
        </w:rPr>
        <w:t>2</w:t>
      </w:r>
      <w:r w:rsidRPr="00477C97">
        <w:rPr>
          <w:rFonts w:ascii="Times New Roman" w:hAnsi="Times New Roman"/>
          <w:sz w:val="24"/>
          <w:szCs w:val="24"/>
        </w:rPr>
        <w:t xml:space="preserve"> </w:t>
      </w:r>
      <w:r w:rsidRPr="00477C97">
        <w:rPr>
          <w:rFonts w:ascii="Times New Roman" w:hAnsi="Times New Roman"/>
          <w:sz w:val="24"/>
          <w:szCs w:val="24"/>
          <w:vertAlign w:val="subscript"/>
        </w:rPr>
        <w:t>(g)</w:t>
      </w:r>
      <w:r w:rsidRPr="00477C97">
        <w:rPr>
          <w:rFonts w:ascii="Times New Roman" w:hAnsi="Times New Roman"/>
          <w:sz w:val="24"/>
          <w:szCs w:val="24"/>
        </w:rPr>
        <w:t xml:space="preserve"> </w:t>
      </w:r>
      <w:r w:rsidRPr="00F06A28">
        <w:sym w:font="Symbol" w:char="F0AE"/>
      </w:r>
      <w:r w:rsidRPr="00477C97">
        <w:rPr>
          <w:rFonts w:ascii="Times New Roman" w:hAnsi="Times New Roman"/>
          <w:sz w:val="24"/>
          <w:szCs w:val="24"/>
        </w:rPr>
        <w:t xml:space="preserve"> 4NO</w:t>
      </w:r>
      <w:r w:rsidRPr="00477C97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proofErr w:type="gramStart"/>
      <w:r w:rsidRPr="00477C9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77C97">
        <w:rPr>
          <w:rFonts w:ascii="Times New Roman" w:hAnsi="Times New Roman"/>
          <w:sz w:val="24"/>
          <w:szCs w:val="24"/>
        </w:rPr>
        <w:t>+ 6H</w:t>
      </w:r>
      <w:r w:rsidRPr="00477C97">
        <w:rPr>
          <w:rFonts w:ascii="Times New Roman" w:hAnsi="Times New Roman"/>
          <w:sz w:val="24"/>
          <w:szCs w:val="24"/>
          <w:vertAlign w:val="subscript"/>
        </w:rPr>
        <w:t>2</w:t>
      </w:r>
      <w:r w:rsidRPr="00477C97">
        <w:rPr>
          <w:rFonts w:ascii="Times New Roman" w:hAnsi="Times New Roman"/>
          <w:sz w:val="24"/>
          <w:szCs w:val="24"/>
        </w:rPr>
        <w:t xml:space="preserve">O </w:t>
      </w:r>
      <w:r w:rsidRPr="00477C97">
        <w:rPr>
          <w:rFonts w:ascii="Times New Roman" w:hAnsi="Times New Roman"/>
          <w:sz w:val="24"/>
          <w:szCs w:val="24"/>
          <w:vertAlign w:val="subscript"/>
        </w:rPr>
        <w:t>(g)</w:t>
      </w:r>
      <w:r w:rsidRPr="00477C97">
        <w:rPr>
          <w:rFonts w:ascii="Times New Roman" w:hAnsi="Times New Roman"/>
          <w:sz w:val="24"/>
          <w:szCs w:val="24"/>
        </w:rPr>
        <w:t xml:space="preserve">  Em determinado experimento, 2,5 g de amônia reage com 3,7 g de oxigênio. (a) Qual é o reagente limitante? (b) Quantos gramas de NO são formados? (c) Quantos gramas de reagente em excesso sobram depois que o reagente limitante é completamente consumido? d) Quanto de NO é formado considerando rendimento de 80%?</w:t>
      </w:r>
    </w:p>
    <w:p w:rsidR="00704964" w:rsidRDefault="00704964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3B6357" w:rsidRDefault="003B6357" w:rsidP="003B6357">
      <w:pPr>
        <w:pStyle w:val="PargrafodaLista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sectPr w:rsidR="003B6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CF"/>
    <w:multiLevelType w:val="hybridMultilevel"/>
    <w:tmpl w:val="75805010"/>
    <w:lvl w:ilvl="0" w:tplc="CBBECEA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68D9"/>
    <w:multiLevelType w:val="hybridMultilevel"/>
    <w:tmpl w:val="DF0C855E"/>
    <w:lvl w:ilvl="0" w:tplc="E056E192">
      <w:start w:val="1"/>
      <w:numFmt w:val="lowerLetter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F612EE"/>
    <w:multiLevelType w:val="hybridMultilevel"/>
    <w:tmpl w:val="9E803C9E"/>
    <w:lvl w:ilvl="0" w:tplc="8D8CA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D9357F"/>
    <w:multiLevelType w:val="hybridMultilevel"/>
    <w:tmpl w:val="3590488A"/>
    <w:lvl w:ilvl="0" w:tplc="BB0C6F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201493"/>
    <w:multiLevelType w:val="hybridMultilevel"/>
    <w:tmpl w:val="748EDEA6"/>
    <w:lvl w:ilvl="0" w:tplc="EF54E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C"/>
    <w:rsid w:val="00037ECC"/>
    <w:rsid w:val="003B6357"/>
    <w:rsid w:val="00477C97"/>
    <w:rsid w:val="00483BBC"/>
    <w:rsid w:val="00704964"/>
    <w:rsid w:val="009E3EB4"/>
    <w:rsid w:val="00AD3909"/>
    <w:rsid w:val="00B86972"/>
    <w:rsid w:val="00B94229"/>
    <w:rsid w:val="00D641B3"/>
    <w:rsid w:val="00F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4</cp:revision>
  <dcterms:created xsi:type="dcterms:W3CDTF">2012-11-15T23:03:00Z</dcterms:created>
  <dcterms:modified xsi:type="dcterms:W3CDTF">2012-11-18T17:31:00Z</dcterms:modified>
</cp:coreProperties>
</file>