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ED" w:rsidRPr="006E56C4" w:rsidRDefault="001377A7" w:rsidP="002D0BA5">
      <w:pPr>
        <w:ind w:left="15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CAE84" wp14:editId="675FB1CD">
                <wp:simplePos x="0" y="0"/>
                <wp:positionH relativeFrom="column">
                  <wp:posOffset>95250</wp:posOffset>
                </wp:positionH>
                <wp:positionV relativeFrom="paragraph">
                  <wp:posOffset>-471170</wp:posOffset>
                </wp:positionV>
                <wp:extent cx="6076950" cy="678180"/>
                <wp:effectExtent l="0" t="0" r="19050" b="2667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A7" w:rsidRPr="00A422AC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INSTITUTO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FEDERAL DE EDUCAÇÃO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CIÊNCIA E TECNOLOGIA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DO RIO GRANDE DO NORTE</w:t>
                            </w:r>
                          </w:p>
                          <w:p w:rsidR="001377A7" w:rsidRPr="00A422AC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A077D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CAMPUS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 / CURSO TÉCNICOS SUBSEQUENTE EM GUIA DE TURISMO </w:t>
                            </w:r>
                          </w:p>
                          <w:p w:rsidR="001377A7" w:rsidRPr="00A422AC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DISCIPLINA: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LÍNGUA PORTUGUESA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PROF.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MARCEL MATIAS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A422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DATA</w:t>
                            </w:r>
                            <w:r w:rsidRPr="00A422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______ / _____/ _____</w:t>
                            </w:r>
                          </w:p>
                          <w:p w:rsidR="001377A7" w:rsidRPr="00287C87" w:rsidRDefault="001377A7" w:rsidP="000C1DA7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ESTUDANTE: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____________________________________________________________________</w:t>
                            </w:r>
                          </w:p>
                          <w:p w:rsidR="001377A7" w:rsidRPr="00287C87" w:rsidRDefault="001377A7" w:rsidP="000C1DA7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377A7" w:rsidRDefault="001377A7" w:rsidP="000C1DA7">
                            <w:pPr>
                              <w:jc w:val="center"/>
                            </w:pPr>
                          </w:p>
                          <w:p w:rsidR="001377A7" w:rsidRDefault="001377A7" w:rsidP="000C1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CAE8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.5pt;margin-top:-37.1pt;width:478.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">
                <v:textbox>
                  <w:txbxContent>
                    <w:p w:rsidR="001377A7" w:rsidRPr="00A422AC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INSTITUTO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FEDERAL DE EDUCAÇÃO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 CIÊNCIA E TECNOLOGIA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DO RIO GRANDE DO NORTE</w:t>
                      </w:r>
                    </w:p>
                    <w:p w:rsidR="001377A7" w:rsidRPr="00A422AC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A077D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CAMPUS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 / CURSO TÉCNICOS SUBSEQUENTE EM GUIA DE TURISMO </w:t>
                      </w:r>
                    </w:p>
                    <w:p w:rsidR="001377A7" w:rsidRPr="00A422AC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DISCIPLINA: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LÍNGUA PORTUGUESA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PROF.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MARCEL MATIAS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Pr="00A422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DATA</w:t>
                      </w:r>
                      <w:r w:rsidRPr="00A422AC">
                        <w:rPr>
                          <w:rFonts w:ascii="Arial" w:hAnsi="Arial" w:cs="Arial"/>
                          <w:sz w:val="16"/>
                          <w:szCs w:val="16"/>
                        </w:rPr>
                        <w:t>: ______ / _____/ _____</w:t>
                      </w:r>
                    </w:p>
                    <w:p w:rsidR="001377A7" w:rsidRPr="00287C87" w:rsidRDefault="001377A7" w:rsidP="000C1DA7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ESTUDANTE: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____________________________________________________________________</w:t>
                      </w:r>
                    </w:p>
                    <w:p w:rsidR="001377A7" w:rsidRPr="00287C87" w:rsidRDefault="001377A7" w:rsidP="000C1DA7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377A7" w:rsidRDefault="001377A7" w:rsidP="000C1DA7">
                      <w:pPr>
                        <w:jc w:val="center"/>
                      </w:pPr>
                    </w:p>
                    <w:p w:rsidR="001377A7" w:rsidRDefault="001377A7" w:rsidP="000C1D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23ED" w:rsidRPr="006E56C4" w:rsidRDefault="00EE23ED" w:rsidP="002D0BA5">
      <w:pPr>
        <w:ind w:left="1560"/>
        <w:jc w:val="center"/>
        <w:rPr>
          <w:b/>
        </w:rPr>
      </w:pPr>
    </w:p>
    <w:p w:rsidR="0063708B" w:rsidRPr="006E56C4" w:rsidRDefault="00EE23ED" w:rsidP="0063708B">
      <w:pPr>
        <w:ind w:left="284"/>
        <w:jc w:val="center"/>
        <w:rPr>
          <w:b/>
        </w:rPr>
      </w:pPr>
      <w:r w:rsidRPr="006E56C4">
        <w:rPr>
          <w:b/>
        </w:rPr>
        <w:t>A</w:t>
      </w:r>
      <w:r w:rsidR="001377A7">
        <w:rPr>
          <w:b/>
        </w:rPr>
        <w:t xml:space="preserve">TIVIDADE </w:t>
      </w:r>
      <w:r w:rsidR="002D0BA5" w:rsidRPr="006E56C4">
        <w:rPr>
          <w:b/>
        </w:rPr>
        <w:t>DE LÍNGUA PORTUGUESA</w:t>
      </w:r>
      <w:r w:rsidR="00CB2B7C" w:rsidRPr="006E56C4">
        <w:rPr>
          <w:b/>
        </w:rPr>
        <w:t>:</w:t>
      </w:r>
      <w:r w:rsidR="002D0BA5" w:rsidRPr="006E56C4">
        <w:rPr>
          <w:b/>
        </w:rPr>
        <w:t xml:space="preserve"> PRODUÇÃO TEXTUAL</w:t>
      </w:r>
    </w:p>
    <w:p w:rsidR="002D0BA5" w:rsidRPr="006E56C4" w:rsidRDefault="00C602C2" w:rsidP="002D0BA5">
      <w:pPr>
        <w:ind w:left="1560"/>
        <w:jc w:val="both"/>
        <w:rPr>
          <w:b/>
        </w:rPr>
      </w:pPr>
      <w:r w:rsidRPr="006E56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8849B" wp14:editId="05340DC5">
                <wp:simplePos x="0" y="0"/>
                <wp:positionH relativeFrom="column">
                  <wp:posOffset>163830</wp:posOffset>
                </wp:positionH>
                <wp:positionV relativeFrom="paragraph">
                  <wp:posOffset>169545</wp:posOffset>
                </wp:positionV>
                <wp:extent cx="5952490" cy="1059180"/>
                <wp:effectExtent l="0" t="0" r="10160" b="2667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BA5" w:rsidRPr="00DC26EB" w:rsidRDefault="005572C9" w:rsidP="005572C9">
                            <w:pPr>
                              <w:jc w:val="both"/>
                            </w:pPr>
                            <w:r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A partir da leitura dos textos motivadores e com base nos conhecimentos construídos ao longo de sua formação, redija </w:t>
                            </w:r>
                            <w:r w:rsidR="0063708B"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um </w:t>
                            </w:r>
                            <w:r w:rsidR="0063708B" w:rsidRPr="00DC26EB">
                              <w:rPr>
                                <w:b/>
                                <w:color w:val="000000"/>
                                <w:shd w:val="clear" w:color="auto" w:fill="FFFFFF"/>
                              </w:rPr>
                              <w:t>artigo de opinião</w:t>
                            </w:r>
                            <w:r w:rsidR="0063708B"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na modalidade escrita formal da língua portuguesa sobre o tema </w:t>
                            </w:r>
                            <w:r w:rsidR="0063708B" w:rsidRPr="00DC26EB">
                              <w:rPr>
                                <w:color w:val="000000"/>
                                <w:shd w:val="clear" w:color="auto" w:fill="FFFFFF"/>
                              </w:rPr>
                              <w:t>“</w:t>
                            </w:r>
                            <w:r w:rsidR="0063708B" w:rsidRPr="00DC26EB">
                              <w:rPr>
                                <w:b/>
                                <w:color w:val="000000"/>
                                <w:shd w:val="clear" w:color="auto" w:fill="FFFFFF"/>
                              </w:rPr>
                              <w:t>Justiça com as próprias mãos: solução ou barbárie?”</w:t>
                            </w:r>
                            <w:r w:rsidR="00DC26EB">
                              <w:rPr>
                                <w:color w:val="000000"/>
                                <w:shd w:val="clear" w:color="auto" w:fill="FFFFFF"/>
                              </w:rPr>
                              <w:t xml:space="preserve">. </w:t>
                            </w:r>
                            <w:r w:rsidRPr="00DC26EB">
                              <w:rPr>
                                <w:color w:val="000000"/>
                                <w:shd w:val="clear" w:color="auto" w:fill="FFFFFF"/>
                              </w:rPr>
                              <w:t>Selecione, organize e relacione, de forma coerente e coesa, argumentos e fatos para defesa de seu ponto de vista.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849B" id="Caixa de Texto 2" o:spid="_x0000_s1027" type="#_x0000_t202" style="position:absolute;left:0;text-align:left;margin-left:12.9pt;margin-top:13.35pt;width:468.7pt;height: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">
                <v:textbox>
                  <w:txbxContent>
                    <w:p w:rsidR="002D0BA5" w:rsidRPr="00DC26EB" w:rsidRDefault="005572C9" w:rsidP="005572C9">
                      <w:pPr>
                        <w:jc w:val="both"/>
                      </w:pPr>
                      <w:r w:rsidRPr="00DC26EB">
                        <w:rPr>
                          <w:color w:val="000000"/>
                          <w:shd w:val="clear" w:color="auto" w:fill="FFFFFF"/>
                        </w:rPr>
                        <w:t xml:space="preserve">A partir da leitura dos textos motivadores e com base nos conhecimentos construídos ao longo de sua formação, redija </w:t>
                      </w:r>
                      <w:r w:rsidR="0063708B" w:rsidRPr="00DC26EB">
                        <w:rPr>
                          <w:color w:val="000000"/>
                          <w:shd w:val="clear" w:color="auto" w:fill="FFFFFF"/>
                        </w:rPr>
                        <w:t xml:space="preserve">um </w:t>
                      </w:r>
                      <w:r w:rsidR="0063708B" w:rsidRPr="00DC26EB">
                        <w:rPr>
                          <w:b/>
                          <w:color w:val="000000"/>
                          <w:shd w:val="clear" w:color="auto" w:fill="FFFFFF"/>
                        </w:rPr>
                        <w:t>artigo de opinião</w:t>
                      </w:r>
                      <w:r w:rsidR="0063708B" w:rsidRPr="00DC26EB">
                        <w:rPr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DC26EB">
                        <w:rPr>
                          <w:color w:val="000000"/>
                          <w:shd w:val="clear" w:color="auto" w:fill="FFFFFF"/>
                        </w:rPr>
                        <w:t xml:space="preserve">na modalidade escrita formal da língua portuguesa sobre o tema </w:t>
                      </w:r>
                      <w:r w:rsidR="0063708B" w:rsidRPr="00DC26EB">
                        <w:rPr>
                          <w:color w:val="000000"/>
                          <w:shd w:val="clear" w:color="auto" w:fill="FFFFFF"/>
                        </w:rPr>
                        <w:t>“</w:t>
                      </w:r>
                      <w:r w:rsidR="0063708B" w:rsidRPr="00DC26EB">
                        <w:rPr>
                          <w:b/>
                          <w:color w:val="000000"/>
                          <w:shd w:val="clear" w:color="auto" w:fill="FFFFFF"/>
                        </w:rPr>
                        <w:t>Justiça com as próprias mãos: solução ou barbárie?”</w:t>
                      </w:r>
                      <w:r w:rsidR="00DC26EB">
                        <w:rPr>
                          <w:color w:val="000000"/>
                          <w:shd w:val="clear" w:color="auto" w:fill="FFFFFF"/>
                        </w:rPr>
                        <w:t xml:space="preserve">. </w:t>
                      </w:r>
                      <w:r w:rsidRPr="00DC26EB">
                        <w:rPr>
                          <w:color w:val="000000"/>
                          <w:shd w:val="clear" w:color="auto" w:fill="FFFFFF"/>
                        </w:rPr>
                        <w:t>Selecione, organize e relacione, de forma coerente e coesa, argumentos e fatos para defesa de seu ponto de vista.</w:t>
                      </w:r>
                    </w:p>
                  </w:txbxContent>
                </v:textbox>
              </v:shape>
            </w:pict>
          </mc:Fallback>
        </mc:AlternateContent>
      </w: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</w:p>
    <w:p w:rsidR="002D0BA5" w:rsidRPr="006E56C4" w:rsidRDefault="002D0BA5" w:rsidP="002D0BA5">
      <w:pPr>
        <w:rPr>
          <w:b/>
        </w:rPr>
      </w:pPr>
      <w:r w:rsidRPr="006E56C4">
        <w:rPr>
          <w:b/>
        </w:rPr>
        <w:t>TEXTO I</w:t>
      </w:r>
    </w:p>
    <w:p w:rsidR="0063708B" w:rsidRPr="006E56C4" w:rsidRDefault="0063708B" w:rsidP="002D0BA5">
      <w:pPr>
        <w:rPr>
          <w:b/>
        </w:rPr>
      </w:pPr>
    </w:p>
    <w:p w:rsidR="0063708B" w:rsidRPr="006E56C4" w:rsidRDefault="0063708B" w:rsidP="002D0BA5">
      <w:pPr>
        <w:rPr>
          <w:b/>
        </w:rPr>
      </w:pPr>
      <w:r w:rsidRPr="006E56C4">
        <w:rPr>
          <w:b/>
          <w:noProof/>
        </w:rPr>
        <w:drawing>
          <wp:inline distT="0" distB="0" distL="0" distR="0" wp14:anchorId="43DAF485" wp14:editId="41E358AD">
            <wp:extent cx="6210300" cy="1695450"/>
            <wp:effectExtent l="0" t="0" r="0" b="0"/>
            <wp:docPr id="1" name="Imagem 1" descr="C:\Users\1726786\Desktop\justiça e barbá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26786\Desktop\justiça e barbár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17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A5" w:rsidRPr="00B05B58" w:rsidRDefault="0063708B" w:rsidP="0063708B">
      <w:pPr>
        <w:jc w:val="right"/>
        <w:rPr>
          <w:b/>
          <w:sz w:val="18"/>
          <w:szCs w:val="18"/>
        </w:rPr>
      </w:pPr>
      <w:r w:rsidRPr="00B05B58">
        <w:rPr>
          <w:b/>
          <w:sz w:val="18"/>
          <w:szCs w:val="18"/>
        </w:rPr>
        <w:t xml:space="preserve">Disponível em: </w:t>
      </w:r>
      <w:hyperlink r:id="rId7" w:history="1">
        <w:r w:rsidRPr="00B05B58">
          <w:rPr>
            <w:rStyle w:val="Hyperlink"/>
            <w:b/>
            <w:sz w:val="18"/>
            <w:szCs w:val="18"/>
          </w:rPr>
          <w:t>https://www.facebook.com/tirasarmandinho/?fref=ts</w:t>
        </w:r>
      </w:hyperlink>
      <w:r w:rsidRPr="00B05B58">
        <w:rPr>
          <w:b/>
          <w:sz w:val="18"/>
          <w:szCs w:val="18"/>
        </w:rPr>
        <w:t>. Acesso em 05/05/2016.</w:t>
      </w:r>
    </w:p>
    <w:p w:rsidR="006E56C4" w:rsidRPr="006E56C4" w:rsidRDefault="006E56C4" w:rsidP="00E92E0B">
      <w:pPr>
        <w:jc w:val="both"/>
        <w:rPr>
          <w:b/>
        </w:rPr>
      </w:pPr>
    </w:p>
    <w:p w:rsidR="002D0BA5" w:rsidRPr="006E56C4" w:rsidRDefault="002D0BA5" w:rsidP="00E92E0B">
      <w:pPr>
        <w:jc w:val="both"/>
        <w:rPr>
          <w:b/>
        </w:rPr>
      </w:pPr>
      <w:r w:rsidRPr="006E56C4">
        <w:rPr>
          <w:b/>
        </w:rPr>
        <w:t>TEXTO II</w:t>
      </w:r>
    </w:p>
    <w:p w:rsidR="00226E63" w:rsidRPr="006E56C4" w:rsidRDefault="00226E63" w:rsidP="00491AFB">
      <w:pPr>
        <w:pStyle w:val="Ttulo1"/>
        <w:shd w:val="clear" w:color="auto" w:fill="FFFFFF"/>
        <w:spacing w:before="0" w:beforeAutospacing="0" w:after="0" w:afterAutospacing="0"/>
        <w:jc w:val="center"/>
        <w:rPr>
          <w:color w:val="333333"/>
          <w:spacing w:val="-14"/>
          <w:sz w:val="24"/>
          <w:szCs w:val="24"/>
        </w:rPr>
      </w:pPr>
      <w:r w:rsidRPr="006E56C4">
        <w:rPr>
          <w:color w:val="333333"/>
          <w:spacing w:val="-14"/>
          <w:sz w:val="24"/>
          <w:szCs w:val="24"/>
        </w:rPr>
        <w:t>Jovens infratores são amarrados e forçados a pular de uma ponte no RN</w:t>
      </w:r>
    </w:p>
    <w:p w:rsidR="00226E63" w:rsidRPr="00491AFB" w:rsidRDefault="00226E63" w:rsidP="00491AFB">
      <w:pPr>
        <w:pStyle w:val="Ttulo2"/>
        <w:shd w:val="clear" w:color="auto" w:fill="FFFFFF"/>
        <w:spacing w:before="0" w:line="288" w:lineRule="atLeast"/>
        <w:jc w:val="center"/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pPr>
      <w:r w:rsidRPr="00491AFB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>Dois jovens foram pegos quando pretendiam praticar assaltos.</w:t>
      </w:r>
      <w:r w:rsidR="006E56C4" w:rsidRPr="00491AFB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 </w:t>
      </w:r>
      <w:r w:rsidRPr="00491AFB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>População resolveu fazer justiça com as próprias mãos.</w:t>
      </w:r>
    </w:p>
    <w:p w:rsidR="00491AFB" w:rsidRPr="00491AFB" w:rsidRDefault="00491AFB" w:rsidP="00491AFB"/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rPr>
          <w:color w:val="000000" w:themeColor="text1"/>
        </w:rPr>
        <w:t>Em </w:t>
      </w:r>
      <w:hyperlink r:id="rId8" w:history="1">
        <w:r w:rsidRPr="006E56C4">
          <w:rPr>
            <w:rStyle w:val="Hyperlink"/>
            <w:bCs/>
            <w:color w:val="000000" w:themeColor="text1"/>
            <w:u w:val="none"/>
          </w:rPr>
          <w:t>Natal</w:t>
        </w:r>
      </w:hyperlink>
      <w:r w:rsidRPr="006E56C4">
        <w:rPr>
          <w:color w:val="000000" w:themeColor="text1"/>
        </w:rPr>
        <w:t xml:space="preserve">, dois adolescentes </w:t>
      </w:r>
      <w:r w:rsidRPr="006E56C4">
        <w:t>foram flagrados tentando praticar assaltos, só que ao invés de chamar a polícia, alguns moradores preferiram tirar a roupa dos menores e ainda amarrá-los com cordas. Depois, eles foram obrigados a caminhar até uma ponte e pular na água.</w:t>
      </w:r>
    </w:p>
    <w:p w:rsidR="00C602C2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Os adolescentes foram rendidos por populares e aparecem em um vídeo feito com celular, nus, amarrados e, logo depois, eles foram obrigados a pular de uma ponte de aproximadamente sete metros.</w:t>
      </w:r>
    </w:p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Os menores só sobreviveram porque foram resgatadas da água por pescadores.</w:t>
      </w:r>
      <w:r w:rsidR="00491AFB">
        <w:t xml:space="preserve"> </w:t>
      </w:r>
      <w:r w:rsidRPr="006E56C4">
        <w:t xml:space="preserve">O caso foi registrado na delegacia e o delegado </w:t>
      </w:r>
      <w:proofErr w:type="spellStart"/>
      <w:r w:rsidRPr="006E56C4">
        <w:t>Natanion</w:t>
      </w:r>
      <w:proofErr w:type="spellEnd"/>
      <w:r w:rsidRPr="006E56C4">
        <w:t xml:space="preserve"> de Freitas condenou a ação. Ele disse que o caso será investigado.</w:t>
      </w:r>
    </w:p>
    <w:p w:rsidR="00B05B58" w:rsidRDefault="00B05B58" w:rsidP="001377A7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6E56C4" w:rsidRPr="001377A7" w:rsidRDefault="006E56C4" w:rsidP="001377A7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1377A7">
        <w:rPr>
          <w:sz w:val="18"/>
          <w:szCs w:val="18"/>
        </w:rPr>
        <w:t xml:space="preserve">Disponível em: </w:t>
      </w:r>
      <w:hyperlink r:id="rId9" w:history="1">
        <w:r w:rsidRPr="001377A7">
          <w:rPr>
            <w:rStyle w:val="Hyperlink"/>
            <w:sz w:val="18"/>
            <w:szCs w:val="18"/>
          </w:rPr>
          <w:t>http://g1.globo.com/hora1/noticia/2016/04/jovens-infratores-sao-amarrados-e-forcados-pular-de-uma-ponte-no-rn.html</w:t>
        </w:r>
      </w:hyperlink>
      <w:r w:rsidRPr="001377A7">
        <w:rPr>
          <w:sz w:val="18"/>
          <w:szCs w:val="18"/>
        </w:rPr>
        <w:t>. Acesso em: 08/05/2015.</w:t>
      </w:r>
    </w:p>
    <w:p w:rsidR="00B05B58" w:rsidRDefault="00B05B58" w:rsidP="001377A7">
      <w:pPr>
        <w:pStyle w:val="NormalWeb"/>
        <w:spacing w:before="0" w:beforeAutospacing="0" w:after="0" w:afterAutospacing="0"/>
        <w:jc w:val="both"/>
        <w:rPr>
          <w:b/>
        </w:rPr>
      </w:pPr>
    </w:p>
    <w:p w:rsidR="006E56C4" w:rsidRPr="006E56C4" w:rsidRDefault="006E56C4" w:rsidP="001377A7">
      <w:pPr>
        <w:pStyle w:val="NormalWeb"/>
        <w:spacing w:before="0" w:beforeAutospacing="0" w:after="0" w:afterAutospacing="0"/>
        <w:jc w:val="both"/>
        <w:rPr>
          <w:b/>
        </w:rPr>
      </w:pPr>
      <w:r w:rsidRPr="006E56C4">
        <w:rPr>
          <w:b/>
        </w:rPr>
        <w:t>TEXTO III</w:t>
      </w:r>
    </w:p>
    <w:p w:rsidR="006E56C4" w:rsidRPr="006E56C4" w:rsidRDefault="006E56C4" w:rsidP="001377A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E56C4">
        <w:rPr>
          <w:b/>
          <w:bCs/>
        </w:rPr>
        <w:t>Justiça pelas pró</w:t>
      </w:r>
      <w:r w:rsidR="00C602C2">
        <w:rPr>
          <w:b/>
          <w:bCs/>
        </w:rPr>
        <w:t>prias mãos é estado de barbárie</w:t>
      </w:r>
    </w:p>
    <w:p w:rsidR="006E56C4" w:rsidRPr="006E56C4" w:rsidRDefault="006E56C4" w:rsidP="001377A7">
      <w:pPr>
        <w:pStyle w:val="NormalWeb"/>
        <w:spacing w:before="0" w:beforeAutospacing="0" w:after="0" w:afterAutospacing="0"/>
        <w:jc w:val="right"/>
      </w:pPr>
      <w:r w:rsidRPr="006E56C4">
        <w:t>Henrique Tibúrcio</w:t>
      </w:r>
    </w:p>
    <w:p w:rsid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A reação de parte da sociedade, de alguns políticos e até mesmo de alguns profissionais da imprensa diante dos terríveis episódios de ações de justiceiros no País é lamentável, para não dizer assustadora. Apoiar a agressão física, ou melhor, o espancamento público de pessoas que cometeram crimes revela a iminência de um estado de barbárie e demonstra a face cruel de uma sociedade que, amedrontada pela violência urbana, reage na mesma medida, se igualando, muitas vezes, àqueles que repudia.</w:t>
      </w:r>
    </w:p>
    <w:p w:rsid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Em poucos dias, a reação em cadeia é alarmante. Pelo menos cinco Estados brasileiros relataram agressões públicas a pessoas que teriam cometido algum tipo de delito: Rio de Janeiro, Santa Catarina, Goiás, Distrito Federal e Mato Grosso do Sul. </w:t>
      </w:r>
    </w:p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lastRenderedPageBreak/>
        <w:t>É inadmissível consentir tal comportamento em um Estado democrático de direito, onde os cidadãos e as instituições devem obediência à lei. Todos nós, independente de classe social, cor da pele ou poder aquisitivo, somos iguais perante a lei, sem distinção de qualquer natureza, com direito ao devido processo legal, à ampla defesa e ao contraditório, segundo a Constituição Federal.</w:t>
      </w:r>
    </w:p>
    <w:p w:rsidR="006E56C4" w:rsidRPr="006E56C4" w:rsidRDefault="006E56C4" w:rsidP="00491AFB">
      <w:pPr>
        <w:pStyle w:val="NormalWeb"/>
        <w:spacing w:before="0" w:beforeAutospacing="0" w:after="0" w:afterAutospacing="0"/>
        <w:ind w:firstLine="708"/>
        <w:jc w:val="both"/>
      </w:pPr>
      <w:r w:rsidRPr="006E56C4">
        <w:t>São inaceitáveis as justificativas de “Estado omisso”, lentidão do Judiciário e ineficiência da polícia. Os problemas existem sim e precisam ser enfrentados. A população demonstra descrença nas leis, na Justiça e no aparato policial. Entretanto, nada disso pode servir para legitimar tamanha brutalidade, sob o risco da banalização. Em uma democracia, não pode haver justiça pelas mãos da sociedade, do contrário podemos sucumbir à guerra civil, ou pior, à barbárie medieval. A devida apuração dos fatos e a punição dos agressores são fundamentais para coibir a repetição do crime Brasil afora, e são exatamente essas as cobranças da OAB-GO junto às autoridades.</w:t>
      </w:r>
      <w:r w:rsidR="00C602C2">
        <w:t xml:space="preserve"> </w:t>
      </w:r>
      <w:r w:rsidRPr="006E56C4">
        <w:t>Os índices de criminalidade assombram o cidadão, é claro, e ele não obtém resposta imediata e satisfatória do poder público. Mas é preciso manter a cobrança, o protesto, a luta por investimentos reais e planejamento de políticas sociais que visem transformar a segurança pública em um serviço eficaz.</w:t>
      </w:r>
    </w:p>
    <w:p w:rsidR="00B05B58" w:rsidRDefault="00B05B58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5572C9" w:rsidRPr="00B05B58" w:rsidRDefault="00C602C2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B05B58">
        <w:rPr>
          <w:sz w:val="18"/>
          <w:szCs w:val="18"/>
        </w:rPr>
        <w:t xml:space="preserve">Disponível em: </w:t>
      </w:r>
      <w:hyperlink r:id="rId10" w:history="1">
        <w:r w:rsidRPr="00B05B58">
          <w:rPr>
            <w:rStyle w:val="Hyperlink"/>
            <w:sz w:val="18"/>
            <w:szCs w:val="18"/>
          </w:rPr>
          <w:t>http://www.oabgo.org.br/oab/noticias/artigo/25-02-2014-justica-pelas-proprias-maos-e-estado-de-barbarie-por-henrique-tiburcio/</w:t>
        </w:r>
      </w:hyperlink>
      <w:r w:rsidRPr="00B05B58">
        <w:rPr>
          <w:sz w:val="18"/>
          <w:szCs w:val="18"/>
        </w:rPr>
        <w:t>. Acesso em 05/05/2016.</w:t>
      </w:r>
      <w:r w:rsidR="00DC26EB" w:rsidRPr="00B05B58">
        <w:rPr>
          <w:sz w:val="18"/>
          <w:szCs w:val="18"/>
        </w:rPr>
        <w:t xml:space="preserve"> (Texto adaptado)</w:t>
      </w:r>
    </w:p>
    <w:p w:rsidR="00DC26EB" w:rsidRDefault="00DC26EB" w:rsidP="006E56C4">
      <w:pPr>
        <w:pStyle w:val="NormalWeb"/>
        <w:spacing w:before="0" w:beforeAutospacing="0" w:after="0" w:afterAutospacing="0"/>
        <w:jc w:val="both"/>
        <w:rPr>
          <w:b/>
        </w:rPr>
      </w:pPr>
    </w:p>
    <w:p w:rsidR="00C602C2" w:rsidRPr="00C602C2" w:rsidRDefault="00C602C2" w:rsidP="001377A7">
      <w:pPr>
        <w:pStyle w:val="NormalWeb"/>
        <w:spacing w:before="0" w:beforeAutospacing="0" w:after="0" w:afterAutospacing="0"/>
        <w:jc w:val="both"/>
        <w:rPr>
          <w:b/>
        </w:rPr>
      </w:pPr>
      <w:r w:rsidRPr="00C602C2">
        <w:rPr>
          <w:b/>
        </w:rPr>
        <w:t>TEXTO IV</w:t>
      </w:r>
    </w:p>
    <w:p w:rsidR="00DC26EB" w:rsidRDefault="00DC26EB" w:rsidP="001377A7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491AFB">
        <w:rPr>
          <w:b/>
          <w:color w:val="000000" w:themeColor="text1"/>
        </w:rPr>
        <w:t>Justiça com as próprias mãos</w:t>
      </w:r>
    </w:p>
    <w:p w:rsidR="00C602C2" w:rsidRDefault="00DC26EB" w:rsidP="001377A7">
      <w:pPr>
        <w:pStyle w:val="NormalWeb"/>
        <w:spacing w:before="0" w:beforeAutospacing="0" w:after="0" w:afterAutospacing="0"/>
        <w:jc w:val="right"/>
        <w:rPr>
          <w:rStyle w:val="Forte"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491AFB">
        <w:rPr>
          <w:rStyle w:val="Forte"/>
          <w:color w:val="000000" w:themeColor="text1"/>
          <w:bdr w:val="none" w:sz="0" w:space="0" w:color="auto" w:frame="1"/>
          <w:shd w:val="clear" w:color="auto" w:fill="FFFFFF"/>
        </w:rPr>
        <w:t>Odailson</w:t>
      </w:r>
      <w:proofErr w:type="spellEnd"/>
      <w:r w:rsidRPr="00491AFB">
        <w:rPr>
          <w:rStyle w:val="Forte"/>
          <w:color w:val="000000" w:themeColor="text1"/>
          <w:bdr w:val="none" w:sz="0" w:space="0" w:color="auto" w:frame="1"/>
          <w:shd w:val="clear" w:color="auto" w:fill="FFFFFF"/>
        </w:rPr>
        <w:t xml:space="preserve"> da Silva</w:t>
      </w:r>
    </w:p>
    <w:p w:rsidR="001377A7" w:rsidRPr="00491AFB" w:rsidRDefault="001377A7" w:rsidP="001377A7">
      <w:pPr>
        <w:pStyle w:val="NormalWeb"/>
        <w:spacing w:before="0" w:beforeAutospacing="0" w:after="0" w:afterAutospacing="0"/>
        <w:jc w:val="right"/>
        <w:rPr>
          <w:b/>
          <w:color w:val="000000" w:themeColor="text1"/>
        </w:rPr>
      </w:pP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>Diariamente os telejornais de todo o país noticiam uma avalanche de crimes, que fazem as vítimas e/ou parentes, desesperadamente suplicarem: “eu quero justiça”! A dor é ainda maior, porque no momento mesmo da súplica, eles tem a triste certeza de que não serão atendidos.</w:t>
      </w: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>O Brasil é de fato, o país da impunidade. Apresenta-se então, os seguintes questionamentos: qual a ideia que essas pessoas tem sobre justiça? O que é a justiça para elas? Quem deve atender aos seus apelos? A quem cabe lhes dar justiça?</w:t>
      </w: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>A pena restritiva de liberdade, consoante o Código Penal brasileiro, se dá em virtude do indivíduo infringir as normas de convivência pacífica entre os homens. No século XVI, o filósofo inglês Thomas Hobbes, em seu livro Leviatã, pontuou que o estado natural do homem é a guerra, em virtude de desejarem as mesmas coisas, só podendo se adquirir a paz, mediante um Contrato Social, onde renunciariam suas liberdades ao Estado, passando a ser este o responsável pela aplicação da justiça. Como o Estado tem fracassado na sua missão, o estado natural do homem ressurge e o que se vê é uma violência espraiada por toda a sociedade.</w:t>
      </w:r>
    </w:p>
    <w:p w:rsidR="00DC26EB" w:rsidRPr="00DC26EB" w:rsidRDefault="00DC26EB" w:rsidP="00DC26EB">
      <w:pPr>
        <w:shd w:val="clear" w:color="auto" w:fill="FFFFFF"/>
        <w:ind w:firstLine="708"/>
        <w:jc w:val="both"/>
        <w:rPr>
          <w:color w:val="000000" w:themeColor="text1"/>
        </w:rPr>
      </w:pPr>
      <w:r w:rsidRPr="00DC26EB">
        <w:rPr>
          <w:color w:val="000000" w:themeColor="text1"/>
        </w:rPr>
        <w:t xml:space="preserve">O descrédito com o Poder Judiciário no Brasil, </w:t>
      </w:r>
      <w:r w:rsidR="00C64DB1" w:rsidRPr="00491AFB">
        <w:rPr>
          <w:color w:val="000000" w:themeColor="text1"/>
        </w:rPr>
        <w:t>traz</w:t>
      </w:r>
      <w:r w:rsidRPr="00DC26EB">
        <w:rPr>
          <w:color w:val="000000" w:themeColor="text1"/>
        </w:rPr>
        <w:t xml:space="preserve"> como consequência o aumento no número dos justiceiros. Pois se o Estado não me oferece justiça, a farei com as próprias mãos, é o que toma assento no inconsciente coletivo das pessoas vitimadas pela violência generalizada. Isso decerto não aconteceria se vigente fosse de fato, o Contrato Social.</w:t>
      </w:r>
    </w:p>
    <w:p w:rsidR="00B05B58" w:rsidRDefault="00B05B58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:rsidR="005572C9" w:rsidRPr="00B05B58" w:rsidRDefault="00DC26EB" w:rsidP="00B05B5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B05B58">
        <w:rPr>
          <w:sz w:val="18"/>
          <w:szCs w:val="18"/>
        </w:rPr>
        <w:t xml:space="preserve">Disponível em: </w:t>
      </w:r>
      <w:hyperlink r:id="rId11" w:history="1">
        <w:r w:rsidRPr="00B05B58">
          <w:rPr>
            <w:rStyle w:val="Hyperlink"/>
            <w:sz w:val="18"/>
            <w:szCs w:val="18"/>
          </w:rPr>
          <w:t>http://www.opovo.com.br/app/opovo/opiniao/2014/05/16/noticiasjornalopiniao,3251615/justica-com-as-proprias-maos.shtml</w:t>
        </w:r>
      </w:hyperlink>
      <w:r w:rsidRPr="00B05B58">
        <w:rPr>
          <w:sz w:val="18"/>
          <w:szCs w:val="18"/>
        </w:rPr>
        <w:t xml:space="preserve">. Acesso em 04/05/2016. (Texto adaptado) </w:t>
      </w:r>
    </w:p>
    <w:p w:rsidR="00273720" w:rsidRPr="00491AFB" w:rsidRDefault="00273720" w:rsidP="00EE23ED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840A16" w:rsidRDefault="00840A16" w:rsidP="00EE23ED">
      <w:pPr>
        <w:pStyle w:val="NormalWeb"/>
        <w:spacing w:before="0" w:beforeAutospacing="0" w:after="0" w:afterAutospacing="0"/>
        <w:jc w:val="both"/>
        <w:rPr>
          <w:b/>
        </w:rPr>
      </w:pPr>
      <w:r w:rsidRPr="006E56C4">
        <w:rPr>
          <w:b/>
        </w:rPr>
        <w:t>INSTRUÇÕES</w:t>
      </w:r>
    </w:p>
    <w:p w:rsidR="00840A16" w:rsidRPr="006E56C4" w:rsidRDefault="00840A16" w:rsidP="00EE23ED">
      <w:pPr>
        <w:pStyle w:val="NormalWeb"/>
        <w:numPr>
          <w:ilvl w:val="0"/>
          <w:numId w:val="17"/>
        </w:numPr>
        <w:ind w:left="0"/>
        <w:jc w:val="both"/>
      </w:pPr>
      <w:r w:rsidRPr="006E56C4">
        <w:t>O texto definitivo deve ser escrito à tinta, na folha própria, em até 30 linhas.</w:t>
      </w:r>
    </w:p>
    <w:p w:rsidR="00840A16" w:rsidRPr="006E56C4" w:rsidRDefault="00840A16" w:rsidP="00EE23ED">
      <w:pPr>
        <w:pStyle w:val="NormalWeb"/>
        <w:numPr>
          <w:ilvl w:val="0"/>
          <w:numId w:val="17"/>
        </w:numPr>
        <w:spacing w:before="0" w:beforeAutospacing="0" w:after="0" w:afterAutospacing="0"/>
        <w:ind w:left="0" w:hanging="357"/>
        <w:jc w:val="both"/>
      </w:pPr>
      <w:r w:rsidRPr="006E56C4">
        <w:t>A redação que apresentar cópia dos textos motivadores terá o número de linhas copiadas desconsiderado para efeito de correção.</w:t>
      </w:r>
    </w:p>
    <w:p w:rsidR="00273720" w:rsidRPr="006E56C4" w:rsidRDefault="00273720" w:rsidP="00273720">
      <w:pPr>
        <w:pStyle w:val="NormalWeb"/>
        <w:spacing w:before="0" w:beforeAutospacing="0" w:after="0" w:afterAutospacing="0"/>
        <w:jc w:val="both"/>
      </w:pPr>
    </w:p>
    <w:p w:rsidR="00840A16" w:rsidRDefault="00840A16" w:rsidP="00EE23ED">
      <w:pPr>
        <w:pStyle w:val="NormalWeb"/>
        <w:spacing w:before="0" w:beforeAutospacing="0" w:after="0" w:afterAutospacing="0"/>
        <w:jc w:val="both"/>
        <w:rPr>
          <w:b/>
        </w:rPr>
      </w:pPr>
      <w:r w:rsidRPr="006E56C4">
        <w:rPr>
          <w:b/>
        </w:rPr>
        <w:t xml:space="preserve">Receberá nota zero, em qualquer das situações expressas a seguir, </w:t>
      </w:r>
      <w:r w:rsidR="00491AFB">
        <w:rPr>
          <w:b/>
        </w:rPr>
        <w:t>o artigo de opinião</w:t>
      </w:r>
      <w:r w:rsidRPr="006E56C4">
        <w:rPr>
          <w:b/>
        </w:rPr>
        <w:t xml:space="preserve"> que:</w:t>
      </w:r>
    </w:p>
    <w:p w:rsidR="00A62DDD" w:rsidRPr="006E56C4" w:rsidRDefault="00A62DDD" w:rsidP="00EE23ED">
      <w:pPr>
        <w:pStyle w:val="NormalWeb"/>
        <w:spacing w:before="0" w:beforeAutospacing="0" w:after="0" w:afterAutospacing="0"/>
        <w:jc w:val="both"/>
        <w:rPr>
          <w:b/>
        </w:rPr>
      </w:pPr>
    </w:p>
    <w:p w:rsidR="00840A16" w:rsidRPr="006E56C4" w:rsidRDefault="00840A16" w:rsidP="00EE23ED">
      <w:pPr>
        <w:pStyle w:val="NormalWeb"/>
        <w:numPr>
          <w:ilvl w:val="0"/>
          <w:numId w:val="18"/>
        </w:numPr>
        <w:spacing w:before="0" w:beforeAutospacing="0" w:after="0" w:afterAutospacing="0"/>
        <w:ind w:left="0" w:hanging="357"/>
        <w:jc w:val="both"/>
      </w:pPr>
      <w:proofErr w:type="gramStart"/>
      <w:r w:rsidRPr="006E56C4">
        <w:t>tiver</w:t>
      </w:r>
      <w:proofErr w:type="gramEnd"/>
      <w:r w:rsidRPr="006E56C4">
        <w:t xml:space="preserve"> até 7 (sete) linhas escritas, sendo considerada insuficiente.</w:t>
      </w:r>
    </w:p>
    <w:p w:rsidR="00840A16" w:rsidRPr="006E56C4" w:rsidRDefault="00840A16" w:rsidP="00273720">
      <w:pPr>
        <w:pStyle w:val="NormalWeb"/>
        <w:numPr>
          <w:ilvl w:val="0"/>
          <w:numId w:val="18"/>
        </w:numPr>
        <w:ind w:left="0"/>
        <w:jc w:val="both"/>
      </w:pPr>
      <w:proofErr w:type="gramStart"/>
      <w:r w:rsidRPr="006E56C4">
        <w:t>fugir</w:t>
      </w:r>
      <w:proofErr w:type="gramEnd"/>
      <w:r w:rsidRPr="006E56C4">
        <w:t xml:space="preserve"> ao tema ou que não atender ao tipo </w:t>
      </w:r>
      <w:r w:rsidR="00A62DDD">
        <w:t>gênero textual solicitado</w:t>
      </w:r>
      <w:r w:rsidRPr="006E56C4">
        <w:t>.</w:t>
      </w:r>
    </w:p>
    <w:p w:rsidR="00B05B58" w:rsidRDefault="00B05B58" w:rsidP="00E75B6E">
      <w:pPr>
        <w:jc w:val="center"/>
        <w:rPr>
          <w:b/>
        </w:rPr>
      </w:pPr>
    </w:p>
    <w:p w:rsidR="00904D0E" w:rsidRDefault="00904D0E" w:rsidP="00E75B6E">
      <w:pPr>
        <w:jc w:val="center"/>
        <w:rPr>
          <w:b/>
        </w:rPr>
      </w:pPr>
      <w:r w:rsidRPr="006E56C4">
        <w:rPr>
          <w:b/>
        </w:rPr>
        <w:lastRenderedPageBreak/>
        <w:t xml:space="preserve">ESPAÇO DESTINADO </w:t>
      </w:r>
      <w:r w:rsidR="001377A7">
        <w:rPr>
          <w:b/>
        </w:rPr>
        <w:t>À PRODUÇÃO TEXTUAL</w:t>
      </w:r>
    </w:p>
    <w:p w:rsidR="00B05B58" w:rsidRPr="006E56C4" w:rsidRDefault="00B05B58" w:rsidP="00E75B6E">
      <w:pPr>
        <w:jc w:val="center"/>
        <w:rPr>
          <w:b/>
        </w:rPr>
      </w:pPr>
    </w:p>
    <w:tbl>
      <w:tblPr>
        <w:tblW w:w="1138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0774"/>
      </w:tblGrid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01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02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03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04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05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06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07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08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09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10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11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12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13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14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15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16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17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18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19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20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21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22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23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24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25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26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27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28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29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E23ED" w:rsidRPr="006E56C4" w:rsidTr="000D4A36">
        <w:tc>
          <w:tcPr>
            <w:tcW w:w="613" w:type="dxa"/>
          </w:tcPr>
          <w:p w:rsidR="00EE23ED" w:rsidRPr="006E56C4" w:rsidRDefault="00EE23ED" w:rsidP="00EE23ED">
            <w:pPr>
              <w:spacing w:line="360" w:lineRule="auto"/>
              <w:jc w:val="center"/>
              <w:rPr>
                <w:b/>
                <w:bCs/>
              </w:rPr>
            </w:pPr>
            <w:r w:rsidRPr="006E56C4">
              <w:rPr>
                <w:b/>
                <w:bCs/>
              </w:rPr>
              <w:t>30</w:t>
            </w:r>
          </w:p>
        </w:tc>
        <w:tc>
          <w:tcPr>
            <w:tcW w:w="10774" w:type="dxa"/>
          </w:tcPr>
          <w:p w:rsidR="00EE23ED" w:rsidRPr="006E56C4" w:rsidRDefault="00EE23ED" w:rsidP="0027372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840A16" w:rsidRPr="006E56C4" w:rsidRDefault="00840A16" w:rsidP="00EE23ED">
      <w:pPr>
        <w:pStyle w:val="NormalWeb"/>
        <w:jc w:val="both"/>
      </w:pPr>
      <w:bookmarkStart w:id="0" w:name="_GoBack"/>
      <w:bookmarkEnd w:id="0"/>
    </w:p>
    <w:sectPr w:rsidR="00840A16" w:rsidRPr="006E56C4" w:rsidSect="00273720">
      <w:type w:val="continuous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36B"/>
    <w:multiLevelType w:val="hybridMultilevel"/>
    <w:tmpl w:val="982C38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748"/>
    <w:multiLevelType w:val="hybridMultilevel"/>
    <w:tmpl w:val="98903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7FB"/>
    <w:multiLevelType w:val="hybridMultilevel"/>
    <w:tmpl w:val="4E962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3DE5"/>
    <w:multiLevelType w:val="hybridMultilevel"/>
    <w:tmpl w:val="47749532"/>
    <w:lvl w:ilvl="0" w:tplc="04324D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025A19"/>
    <w:multiLevelType w:val="hybridMultilevel"/>
    <w:tmpl w:val="6690FE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F1504"/>
    <w:multiLevelType w:val="hybridMultilevel"/>
    <w:tmpl w:val="1F58E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11C51"/>
    <w:multiLevelType w:val="hybridMultilevel"/>
    <w:tmpl w:val="D4DC9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D28D4"/>
    <w:multiLevelType w:val="hybridMultilevel"/>
    <w:tmpl w:val="67129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E1FF6"/>
    <w:multiLevelType w:val="hybridMultilevel"/>
    <w:tmpl w:val="A114E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570B"/>
    <w:multiLevelType w:val="hybridMultilevel"/>
    <w:tmpl w:val="B5B090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F3DA4"/>
    <w:multiLevelType w:val="hybridMultilevel"/>
    <w:tmpl w:val="8126F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34D74"/>
    <w:multiLevelType w:val="hybridMultilevel"/>
    <w:tmpl w:val="4A805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6B34"/>
    <w:multiLevelType w:val="hybridMultilevel"/>
    <w:tmpl w:val="1BCA80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82411"/>
    <w:multiLevelType w:val="hybridMultilevel"/>
    <w:tmpl w:val="4E00C2E0"/>
    <w:lvl w:ilvl="0" w:tplc="E03CF3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120E5C"/>
    <w:multiLevelType w:val="hybridMultilevel"/>
    <w:tmpl w:val="D786E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302AB"/>
    <w:multiLevelType w:val="hybridMultilevel"/>
    <w:tmpl w:val="C56435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91DCD"/>
    <w:multiLevelType w:val="hybridMultilevel"/>
    <w:tmpl w:val="07E65412"/>
    <w:lvl w:ilvl="0" w:tplc="71903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1960BF"/>
    <w:multiLevelType w:val="hybridMultilevel"/>
    <w:tmpl w:val="A85C7E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3"/>
  </w:num>
  <w:num w:numId="9">
    <w:abstractNumId w:val="8"/>
  </w:num>
  <w:num w:numId="10">
    <w:abstractNumId w:val="12"/>
  </w:num>
  <w:num w:numId="11">
    <w:abstractNumId w:val="17"/>
  </w:num>
  <w:num w:numId="12">
    <w:abstractNumId w:val="9"/>
  </w:num>
  <w:num w:numId="13">
    <w:abstractNumId w:val="0"/>
  </w:num>
  <w:num w:numId="14">
    <w:abstractNumId w:val="6"/>
  </w:num>
  <w:num w:numId="15">
    <w:abstractNumId w:val="15"/>
  </w:num>
  <w:num w:numId="16">
    <w:abstractNumId w:val="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0A"/>
    <w:rsid w:val="000375C2"/>
    <w:rsid w:val="000B43B3"/>
    <w:rsid w:val="000D4A36"/>
    <w:rsid w:val="000E5DBA"/>
    <w:rsid w:val="000F7B4D"/>
    <w:rsid w:val="001377A7"/>
    <w:rsid w:val="00142064"/>
    <w:rsid w:val="00167841"/>
    <w:rsid w:val="00170801"/>
    <w:rsid w:val="00193328"/>
    <w:rsid w:val="001D3B9D"/>
    <w:rsid w:val="00226E63"/>
    <w:rsid w:val="00273720"/>
    <w:rsid w:val="002D0BA5"/>
    <w:rsid w:val="002D5063"/>
    <w:rsid w:val="002E437C"/>
    <w:rsid w:val="00307CA1"/>
    <w:rsid w:val="0037779E"/>
    <w:rsid w:val="003F7D0A"/>
    <w:rsid w:val="004001AC"/>
    <w:rsid w:val="00403F76"/>
    <w:rsid w:val="004126FE"/>
    <w:rsid w:val="00491AFB"/>
    <w:rsid w:val="004A6F2D"/>
    <w:rsid w:val="004C4713"/>
    <w:rsid w:val="004F0D83"/>
    <w:rsid w:val="005008CE"/>
    <w:rsid w:val="005039C9"/>
    <w:rsid w:val="00517B8F"/>
    <w:rsid w:val="00527BB5"/>
    <w:rsid w:val="005400CF"/>
    <w:rsid w:val="005572C9"/>
    <w:rsid w:val="0057651A"/>
    <w:rsid w:val="005B0A90"/>
    <w:rsid w:val="005C2151"/>
    <w:rsid w:val="005E489C"/>
    <w:rsid w:val="00604F04"/>
    <w:rsid w:val="006106CD"/>
    <w:rsid w:val="0062001C"/>
    <w:rsid w:val="00621361"/>
    <w:rsid w:val="0063708B"/>
    <w:rsid w:val="0064794A"/>
    <w:rsid w:val="006C0E1E"/>
    <w:rsid w:val="006E56C4"/>
    <w:rsid w:val="00724701"/>
    <w:rsid w:val="0073580D"/>
    <w:rsid w:val="00752D62"/>
    <w:rsid w:val="00754286"/>
    <w:rsid w:val="007A1A86"/>
    <w:rsid w:val="007D2879"/>
    <w:rsid w:val="008135E0"/>
    <w:rsid w:val="00823D92"/>
    <w:rsid w:val="00840A16"/>
    <w:rsid w:val="008605B2"/>
    <w:rsid w:val="008615FB"/>
    <w:rsid w:val="008979F0"/>
    <w:rsid w:val="008A34A3"/>
    <w:rsid w:val="008C2879"/>
    <w:rsid w:val="00904D0E"/>
    <w:rsid w:val="0090566C"/>
    <w:rsid w:val="00907020"/>
    <w:rsid w:val="00927AFD"/>
    <w:rsid w:val="009632AF"/>
    <w:rsid w:val="009E39E0"/>
    <w:rsid w:val="00A0767D"/>
    <w:rsid w:val="00A52FF8"/>
    <w:rsid w:val="00A62DDD"/>
    <w:rsid w:val="00A649F4"/>
    <w:rsid w:val="00A67B47"/>
    <w:rsid w:val="00A83257"/>
    <w:rsid w:val="00AB5797"/>
    <w:rsid w:val="00AC5A65"/>
    <w:rsid w:val="00AF596B"/>
    <w:rsid w:val="00B05B58"/>
    <w:rsid w:val="00B20E24"/>
    <w:rsid w:val="00B3219A"/>
    <w:rsid w:val="00B8058F"/>
    <w:rsid w:val="00B96E92"/>
    <w:rsid w:val="00BE718C"/>
    <w:rsid w:val="00C14925"/>
    <w:rsid w:val="00C33AF6"/>
    <w:rsid w:val="00C602C2"/>
    <w:rsid w:val="00C64DB1"/>
    <w:rsid w:val="00CA5091"/>
    <w:rsid w:val="00CA5888"/>
    <w:rsid w:val="00CB2B7C"/>
    <w:rsid w:val="00CE1803"/>
    <w:rsid w:val="00D34DF0"/>
    <w:rsid w:val="00D725F8"/>
    <w:rsid w:val="00D75D8C"/>
    <w:rsid w:val="00D94E1A"/>
    <w:rsid w:val="00DA0AD8"/>
    <w:rsid w:val="00DC26EB"/>
    <w:rsid w:val="00DD53D1"/>
    <w:rsid w:val="00E162D1"/>
    <w:rsid w:val="00E2499B"/>
    <w:rsid w:val="00E75B6E"/>
    <w:rsid w:val="00E9040E"/>
    <w:rsid w:val="00E92E0B"/>
    <w:rsid w:val="00EC15AD"/>
    <w:rsid w:val="00EE23ED"/>
    <w:rsid w:val="00EE401B"/>
    <w:rsid w:val="00F4105E"/>
    <w:rsid w:val="00F7534F"/>
    <w:rsid w:val="00FA1F93"/>
    <w:rsid w:val="00FC6A2A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579BD-D088-4C2B-AE82-6E927B7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F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A67B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3AF6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C33AF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style-span">
    <w:name w:val="apple-style-span"/>
    <w:basedOn w:val="Fontepargpadro"/>
    <w:rsid w:val="005400CF"/>
  </w:style>
  <w:style w:type="character" w:customStyle="1" w:styleId="apple-converted-space">
    <w:name w:val="apple-converted-space"/>
    <w:basedOn w:val="Fontepargpadro"/>
    <w:rsid w:val="005400CF"/>
  </w:style>
  <w:style w:type="paragraph" w:styleId="PargrafodaLista">
    <w:name w:val="List Paragraph"/>
    <w:basedOn w:val="Normal"/>
    <w:uiPriority w:val="34"/>
    <w:qFormat/>
    <w:rsid w:val="00A649F4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75D8C"/>
  </w:style>
  <w:style w:type="paragraph" w:styleId="Textodebalo">
    <w:name w:val="Balloon Text"/>
    <w:basedOn w:val="Normal"/>
    <w:link w:val="TextodebaloChar"/>
    <w:uiPriority w:val="99"/>
    <w:semiHidden/>
    <w:unhideWhenUsed/>
    <w:rsid w:val="00EE40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401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D0BA5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A67B4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mentarios">
    <w:name w:val="comentarios"/>
    <w:rsid w:val="00A67B47"/>
  </w:style>
  <w:style w:type="paragraph" w:styleId="NormalWeb">
    <w:name w:val="Normal (Web)"/>
    <w:basedOn w:val="Normal"/>
    <w:uiPriority w:val="99"/>
    <w:unhideWhenUsed/>
    <w:rsid w:val="00A67B4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0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az3b">
    <w:name w:val="txaz3b"/>
    <w:basedOn w:val="Normal"/>
    <w:rsid w:val="005572C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572C9"/>
    <w:rPr>
      <w:b/>
      <w:bCs/>
    </w:rPr>
  </w:style>
  <w:style w:type="character" w:customStyle="1" w:styleId="mozilla-findbar-search">
    <w:name w:val="__mozilla-findbar-search"/>
    <w:basedOn w:val="Fontepargpadro"/>
    <w:rsid w:val="005572C9"/>
  </w:style>
  <w:style w:type="character" w:customStyle="1" w:styleId="Ttulo2Char">
    <w:name w:val="Título 2 Char"/>
    <w:basedOn w:val="Fontepargpadro"/>
    <w:link w:val="Ttulo2"/>
    <w:uiPriority w:val="9"/>
    <w:semiHidden/>
    <w:rsid w:val="00226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rsid w:val="001377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77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1.globo.com/rn/rio-grande-do-norte/cidade/natal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tirasarmandinho/?fref=t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povo.com.br/app/opovo/opiniao/2014/05/16/noticiasjornalopiniao,3251615/justica-com-as-proprias-maos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abgo.org.br/oab/noticias/artigo/25-02-2014-justica-pelas-proprias-maos-e-estado-de-barbarie-por-henrique-tiburc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1.globo.com/hora1/noticia/2016/04/jovens-infratores-sao-amarrados-e-forcados-pular-de-uma-ponte-no-r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26786\Desktop\IFRN_CAMPUS_CENTRAL\SINTAXE%20DO%20PERIODO%20COMPOSTO\EXERC&#205;CIO%20A%20SUBORD%20E%20COORD%20NO%20TEX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DDD2-0B42-4A80-9EEA-F05EEBB1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EXERCÍCIO A SUBORD E COORD NO TEXTO</Template>
  <TotalTime>0</TotalTime>
  <Pages>3</Pages>
  <Words>1003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Maia Saraiva</dc:creator>
  <cp:lastModifiedBy>Marcel Lucio Matias Ribeiro</cp:lastModifiedBy>
  <cp:revision>2</cp:revision>
  <cp:lastPrinted>2014-10-15T12:40:00Z</cp:lastPrinted>
  <dcterms:created xsi:type="dcterms:W3CDTF">2017-10-24T12:50:00Z</dcterms:created>
  <dcterms:modified xsi:type="dcterms:W3CDTF">2017-10-24T12:50:00Z</dcterms:modified>
</cp:coreProperties>
</file>