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B3" w:rsidRDefault="00DE7A85" w:rsidP="00DE7A85">
      <w:pPr>
        <w:spacing w:after="0" w:line="240" w:lineRule="auto"/>
        <w:jc w:val="center"/>
        <w:rPr>
          <w:rFonts w:ascii="Arial" w:hAnsi="Arial" w:cs="Arial"/>
          <w:iCs/>
          <w:lang w:val="pt-BR"/>
        </w:rPr>
      </w:pPr>
      <w:r w:rsidRPr="007A4483">
        <w:rPr>
          <w:rFonts w:ascii="Arial" w:hAnsi="Arial" w:cs="Arial"/>
          <w:iCs/>
          <w:lang w:val="pt-BR"/>
        </w:rPr>
        <w:t xml:space="preserve">INSTITUTO FEDERAL DE EDUCAÇÃO, CIÊNCIA E </w:t>
      </w:r>
      <w:proofErr w:type="gramStart"/>
      <w:r w:rsidRPr="007A4483">
        <w:rPr>
          <w:rFonts w:ascii="Arial" w:hAnsi="Arial" w:cs="Arial"/>
          <w:iCs/>
          <w:lang w:val="pt-BR"/>
        </w:rPr>
        <w:t>TECNOLOGIA</w:t>
      </w:r>
      <w:proofErr w:type="gramEnd"/>
      <w:r w:rsidRPr="007A4483">
        <w:rPr>
          <w:rFonts w:ascii="Arial" w:hAnsi="Arial" w:cs="Arial"/>
          <w:iCs/>
          <w:lang w:val="pt-BR"/>
        </w:rPr>
        <w:t xml:space="preserve"> </w:t>
      </w:r>
    </w:p>
    <w:p w:rsidR="00DE7A85" w:rsidRPr="007A4483" w:rsidRDefault="00DE7A85" w:rsidP="00DE7A85">
      <w:pPr>
        <w:spacing w:after="0" w:line="240" w:lineRule="auto"/>
        <w:jc w:val="center"/>
        <w:rPr>
          <w:rFonts w:ascii="Arial" w:hAnsi="Arial" w:cs="Arial"/>
          <w:iCs/>
          <w:lang w:val="pt-BR"/>
        </w:rPr>
      </w:pPr>
      <w:r w:rsidRPr="007A4483">
        <w:rPr>
          <w:rFonts w:ascii="Arial" w:hAnsi="Arial" w:cs="Arial"/>
          <w:iCs/>
          <w:lang w:val="pt-BR"/>
        </w:rPr>
        <w:t>DO RIO GRANDE DO NORTE</w:t>
      </w:r>
    </w:p>
    <w:p w:rsidR="00DE7A85" w:rsidRPr="007A4483" w:rsidRDefault="00DE7A85" w:rsidP="00DE7A85">
      <w:pPr>
        <w:spacing w:after="0" w:line="240" w:lineRule="auto"/>
        <w:jc w:val="center"/>
        <w:rPr>
          <w:rFonts w:ascii="Arial" w:hAnsi="Arial" w:cs="Arial"/>
          <w:bCs/>
          <w:iCs/>
          <w:lang w:val="pt-BR"/>
        </w:rPr>
      </w:pPr>
      <w:r w:rsidRPr="007A4483">
        <w:rPr>
          <w:rFonts w:ascii="Arial" w:hAnsi="Arial" w:cs="Arial"/>
          <w:bCs/>
          <w:iCs/>
          <w:lang w:val="pt-BR"/>
        </w:rPr>
        <w:t>CAMPUS AVANÇADO CIDADE ALTA</w:t>
      </w:r>
    </w:p>
    <w:p w:rsidR="00DE7A85" w:rsidRPr="007A4483" w:rsidRDefault="00DE7A85" w:rsidP="00DE7A85">
      <w:pPr>
        <w:spacing w:after="0" w:line="240" w:lineRule="auto"/>
        <w:jc w:val="center"/>
        <w:rPr>
          <w:rFonts w:ascii="Arial" w:hAnsi="Arial" w:cs="Arial"/>
          <w:b/>
          <w:bCs/>
          <w:iCs/>
          <w:lang w:val="pt-BR"/>
        </w:rPr>
      </w:pPr>
      <w:r w:rsidRPr="007A4483">
        <w:rPr>
          <w:rFonts w:ascii="Arial" w:hAnsi="Arial" w:cs="Arial"/>
          <w:b/>
          <w:bCs/>
          <w:iCs/>
          <w:lang w:val="pt-BR"/>
        </w:rPr>
        <w:t>CURSO SUPERIOR DE TECNOLOGIA EM PRODUÇÃO CULTURAL</w:t>
      </w:r>
    </w:p>
    <w:p w:rsidR="00DE7A85" w:rsidRDefault="00DE7A85" w:rsidP="00DE7A85">
      <w:pPr>
        <w:spacing w:after="0" w:line="240" w:lineRule="auto"/>
        <w:rPr>
          <w:rFonts w:ascii="Arial" w:hAnsi="Arial" w:cs="Arial"/>
          <w:lang w:val="pt-BR"/>
        </w:rPr>
      </w:pPr>
    </w:p>
    <w:p w:rsidR="008438B3" w:rsidRDefault="008438B3" w:rsidP="00DE7A85">
      <w:pPr>
        <w:spacing w:after="0" w:line="240" w:lineRule="auto"/>
        <w:rPr>
          <w:rFonts w:ascii="Arial" w:hAnsi="Arial" w:cs="Arial"/>
          <w:lang w:val="pt-BR"/>
        </w:rPr>
      </w:pPr>
    </w:p>
    <w:p w:rsidR="008438B3" w:rsidRPr="007A4483" w:rsidRDefault="008438B3" w:rsidP="00DE7A85">
      <w:pPr>
        <w:spacing w:after="0" w:line="240" w:lineRule="auto"/>
        <w:rPr>
          <w:rFonts w:ascii="Arial" w:hAnsi="Arial" w:cs="Arial"/>
          <w:lang w:val="pt-BR"/>
        </w:rPr>
      </w:pPr>
    </w:p>
    <w:p w:rsidR="00DE7A85" w:rsidRPr="007A4483" w:rsidRDefault="00DE7A85" w:rsidP="00DE7A85">
      <w:pPr>
        <w:spacing w:after="0" w:line="240" w:lineRule="auto"/>
        <w:rPr>
          <w:rFonts w:ascii="Arial" w:hAnsi="Arial" w:cs="Arial"/>
          <w:lang w:val="pt-BR"/>
        </w:rPr>
      </w:pPr>
      <w:r w:rsidRPr="007A4483">
        <w:rPr>
          <w:rFonts w:ascii="Arial" w:hAnsi="Arial" w:cs="Arial"/>
          <w:lang w:val="pt-BR"/>
        </w:rPr>
        <w:t xml:space="preserve">Disciplina: </w:t>
      </w:r>
      <w:r w:rsidRPr="007A4483">
        <w:rPr>
          <w:rFonts w:ascii="Arial" w:hAnsi="Arial" w:cs="Arial"/>
          <w:b/>
          <w:lang w:val="pt-BR"/>
        </w:rPr>
        <w:t>Configurações Culturais II</w:t>
      </w:r>
    </w:p>
    <w:p w:rsidR="00DE7A85" w:rsidRPr="007A4483" w:rsidRDefault="00DE7A85" w:rsidP="00DE7A85">
      <w:pPr>
        <w:spacing w:after="0" w:line="240" w:lineRule="auto"/>
        <w:rPr>
          <w:rFonts w:ascii="Arial" w:hAnsi="Arial" w:cs="Arial"/>
          <w:lang w:val="pt-BR"/>
        </w:rPr>
      </w:pPr>
      <w:r w:rsidRPr="007A4483">
        <w:rPr>
          <w:rFonts w:ascii="Arial" w:hAnsi="Arial" w:cs="Arial"/>
          <w:lang w:val="pt-BR"/>
        </w:rPr>
        <w:t xml:space="preserve">Professora: </w:t>
      </w:r>
      <w:r w:rsidRPr="007A4483">
        <w:rPr>
          <w:rFonts w:ascii="Arial" w:hAnsi="Arial" w:cs="Arial"/>
          <w:b/>
          <w:lang w:val="pt-BR"/>
        </w:rPr>
        <w:t>Nara da Cunha Pessoa</w:t>
      </w:r>
    </w:p>
    <w:p w:rsidR="00DE7A85" w:rsidRPr="007A4483" w:rsidRDefault="00DE7A85" w:rsidP="00DE7A85">
      <w:pPr>
        <w:spacing w:after="0" w:line="240" w:lineRule="auto"/>
        <w:rPr>
          <w:rFonts w:ascii="Arial" w:hAnsi="Arial" w:cs="Arial"/>
          <w:lang w:val="pt-BR"/>
        </w:rPr>
      </w:pPr>
      <w:r w:rsidRPr="007A4483">
        <w:rPr>
          <w:rFonts w:ascii="Arial" w:hAnsi="Arial" w:cs="Arial"/>
          <w:lang w:val="pt-BR"/>
        </w:rPr>
        <w:t xml:space="preserve">Período: </w:t>
      </w:r>
      <w:r w:rsidRPr="007A4483">
        <w:rPr>
          <w:rFonts w:ascii="Arial" w:hAnsi="Arial" w:cs="Arial"/>
          <w:b/>
          <w:lang w:val="pt-BR"/>
        </w:rPr>
        <w:t>201</w:t>
      </w:r>
      <w:r w:rsidR="00D07E5E">
        <w:rPr>
          <w:rFonts w:ascii="Arial" w:hAnsi="Arial" w:cs="Arial"/>
          <w:b/>
          <w:lang w:val="pt-BR"/>
        </w:rPr>
        <w:t>3</w:t>
      </w:r>
      <w:r w:rsidRPr="007A4483">
        <w:rPr>
          <w:rFonts w:ascii="Arial" w:hAnsi="Arial" w:cs="Arial"/>
          <w:b/>
          <w:lang w:val="pt-BR"/>
        </w:rPr>
        <w:t>.</w:t>
      </w:r>
      <w:r w:rsidR="00D07E5E">
        <w:rPr>
          <w:rFonts w:ascii="Arial" w:hAnsi="Arial" w:cs="Arial"/>
          <w:b/>
          <w:lang w:val="pt-BR"/>
        </w:rPr>
        <w:t>1</w:t>
      </w:r>
    </w:p>
    <w:p w:rsidR="00DE7A85" w:rsidRPr="007A4483" w:rsidRDefault="00DE7A85" w:rsidP="00DE7A85">
      <w:pPr>
        <w:spacing w:after="0" w:line="240" w:lineRule="auto"/>
        <w:rPr>
          <w:rFonts w:ascii="Arial" w:hAnsi="Arial" w:cs="Arial"/>
          <w:lang w:val="pt-BR"/>
        </w:rPr>
      </w:pPr>
      <w:r w:rsidRPr="007A4483">
        <w:rPr>
          <w:rFonts w:ascii="Arial" w:hAnsi="Arial" w:cs="Arial"/>
          <w:lang w:val="pt-BR"/>
        </w:rPr>
        <w:t xml:space="preserve">Carga horária: </w:t>
      </w:r>
      <w:r w:rsidRPr="007A4483">
        <w:rPr>
          <w:rFonts w:ascii="Arial" w:hAnsi="Arial" w:cs="Arial"/>
          <w:b/>
          <w:lang w:val="pt-BR"/>
        </w:rPr>
        <w:t>80 horas/aula – 4 créditos</w:t>
      </w:r>
    </w:p>
    <w:p w:rsidR="00DE7A85" w:rsidRPr="007A4483" w:rsidRDefault="00DE7A85" w:rsidP="00DE7A85">
      <w:pPr>
        <w:spacing w:after="0" w:line="240" w:lineRule="auto"/>
        <w:rPr>
          <w:rFonts w:ascii="Arial" w:hAnsi="Arial" w:cs="Arial"/>
          <w:lang w:val="pt-BR"/>
        </w:rPr>
      </w:pPr>
    </w:p>
    <w:p w:rsidR="00DE7A85" w:rsidRPr="007A4483" w:rsidRDefault="00DE7A85" w:rsidP="00DE7A85">
      <w:pPr>
        <w:spacing w:after="0" w:line="240" w:lineRule="auto"/>
        <w:rPr>
          <w:rFonts w:ascii="Arial" w:hAnsi="Arial" w:cs="Arial"/>
          <w:b/>
          <w:lang w:val="pt-BR"/>
        </w:rPr>
      </w:pPr>
    </w:p>
    <w:p w:rsidR="00DE7A85" w:rsidRPr="007A4483" w:rsidRDefault="00DE7A85" w:rsidP="00DE7A85">
      <w:pPr>
        <w:spacing w:after="0" w:line="24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CR</w:t>
      </w:r>
      <w:r w:rsidRPr="007A4483">
        <w:rPr>
          <w:rFonts w:ascii="Arial" w:hAnsi="Arial" w:cs="Arial"/>
          <w:b/>
          <w:lang w:val="pt-BR"/>
        </w:rPr>
        <w:t>ONOGR</w:t>
      </w:r>
      <w:r>
        <w:rPr>
          <w:rFonts w:ascii="Arial" w:hAnsi="Arial" w:cs="Arial"/>
          <w:b/>
          <w:lang w:val="pt-BR"/>
        </w:rPr>
        <w:t>A</w:t>
      </w:r>
      <w:r w:rsidRPr="007A4483">
        <w:rPr>
          <w:rFonts w:ascii="Arial" w:hAnsi="Arial" w:cs="Arial"/>
          <w:b/>
          <w:lang w:val="pt-BR"/>
        </w:rPr>
        <w:t>MA DE ATIVIDADES</w:t>
      </w:r>
    </w:p>
    <w:p w:rsidR="00DE7A85" w:rsidRPr="007A4483" w:rsidRDefault="00DE7A85" w:rsidP="00DE7A85">
      <w:pPr>
        <w:spacing w:after="0" w:line="240" w:lineRule="auto"/>
        <w:jc w:val="center"/>
        <w:rPr>
          <w:rFonts w:ascii="Arial" w:hAnsi="Arial" w:cs="Arial"/>
          <w:lang w:val="pt-BR"/>
        </w:rPr>
      </w:pPr>
    </w:p>
    <w:p w:rsidR="00DE7A85" w:rsidRPr="007A4483" w:rsidRDefault="00DE7A85" w:rsidP="00DE7A85">
      <w:pPr>
        <w:spacing w:after="0" w:line="240" w:lineRule="auto"/>
        <w:jc w:val="center"/>
        <w:rPr>
          <w:rFonts w:ascii="Arial" w:hAnsi="Arial" w:cs="Arial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6"/>
        <w:gridCol w:w="6584"/>
      </w:tblGrid>
      <w:tr w:rsidR="00DE7A85" w:rsidRPr="007A4483" w:rsidTr="00D07E5E">
        <w:tc>
          <w:tcPr>
            <w:tcW w:w="2136" w:type="dxa"/>
          </w:tcPr>
          <w:p w:rsidR="00DE7A85" w:rsidRPr="007A4483" w:rsidRDefault="00DE7A85" w:rsidP="008435F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A4483">
              <w:rPr>
                <w:rFonts w:ascii="Arial" w:hAnsi="Arial" w:cs="Arial"/>
                <w:b/>
                <w:lang w:val="pt-BR"/>
              </w:rPr>
              <w:t>DATA</w:t>
            </w:r>
          </w:p>
        </w:tc>
        <w:tc>
          <w:tcPr>
            <w:tcW w:w="6584" w:type="dxa"/>
          </w:tcPr>
          <w:p w:rsidR="00DE7A85" w:rsidRPr="007A4483" w:rsidRDefault="00DE7A85" w:rsidP="008435F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A4483">
              <w:rPr>
                <w:rFonts w:ascii="Arial" w:hAnsi="Arial" w:cs="Arial"/>
                <w:b/>
                <w:lang w:val="pt-BR"/>
              </w:rPr>
              <w:t>TEMA / ATIVIDADE / LEITURA</w:t>
            </w:r>
          </w:p>
        </w:tc>
      </w:tr>
      <w:tr w:rsidR="00DE7A85" w:rsidRPr="00C441BE" w:rsidTr="00D07E5E">
        <w:tc>
          <w:tcPr>
            <w:tcW w:w="2136" w:type="dxa"/>
            <w:vAlign w:val="center"/>
          </w:tcPr>
          <w:p w:rsidR="00DE7A85" w:rsidRPr="007A4483" w:rsidRDefault="009450DD" w:rsidP="008435F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11/06</w:t>
            </w:r>
          </w:p>
          <w:p w:rsidR="00DE7A85" w:rsidRPr="00CD6F0C" w:rsidRDefault="00DE7A85" w:rsidP="009450DD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  <w:r w:rsidRPr="00CD6F0C">
              <w:rPr>
                <w:rFonts w:ascii="Arial" w:hAnsi="Arial" w:cs="Arial"/>
                <w:lang w:val="pt-BR"/>
              </w:rPr>
              <w:t>(1</w:t>
            </w:r>
            <w:r w:rsidR="009450DD">
              <w:rPr>
                <w:rFonts w:ascii="Arial" w:hAnsi="Arial" w:cs="Arial"/>
                <w:lang w:val="pt-BR"/>
              </w:rPr>
              <w:t>º</w:t>
            </w:r>
            <w:r w:rsidRPr="00CD6F0C">
              <w:rPr>
                <w:rFonts w:ascii="Arial" w:hAnsi="Arial" w:cs="Arial"/>
                <w:lang w:val="pt-BR"/>
              </w:rPr>
              <w:t xml:space="preserve"> bimestre)</w:t>
            </w:r>
          </w:p>
        </w:tc>
        <w:tc>
          <w:tcPr>
            <w:tcW w:w="6584" w:type="dxa"/>
          </w:tcPr>
          <w:p w:rsidR="00DE7A85" w:rsidRPr="007A4483" w:rsidRDefault="00DE7A85" w:rsidP="00610FE4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 w:rsidRPr="007A4483">
              <w:rPr>
                <w:rFonts w:ascii="Arial" w:hAnsi="Arial" w:cs="Arial"/>
                <w:lang w:val="pt-BR"/>
              </w:rPr>
              <w:t>Apresen</w:t>
            </w:r>
            <w:r>
              <w:rPr>
                <w:rFonts w:ascii="Arial" w:hAnsi="Arial" w:cs="Arial"/>
                <w:lang w:val="pt-BR"/>
              </w:rPr>
              <w:t>tação do programa da disciplina: conteúdo programático,</w:t>
            </w:r>
            <w:r w:rsidRPr="007A4483">
              <w:rPr>
                <w:rFonts w:ascii="Arial" w:hAnsi="Arial" w:cs="Arial"/>
                <w:lang w:val="pt-BR"/>
              </w:rPr>
              <w:t xml:space="preserve"> metodologia de trabalho</w:t>
            </w:r>
            <w:r>
              <w:rPr>
                <w:rFonts w:ascii="Arial" w:hAnsi="Arial" w:cs="Arial"/>
                <w:lang w:val="pt-BR"/>
              </w:rPr>
              <w:t xml:space="preserve"> e avaliação.</w:t>
            </w:r>
          </w:p>
        </w:tc>
      </w:tr>
      <w:tr w:rsidR="00662F97" w:rsidRPr="00C441BE" w:rsidTr="00D07E5E">
        <w:tc>
          <w:tcPr>
            <w:tcW w:w="2136" w:type="dxa"/>
            <w:vMerge w:val="restart"/>
            <w:vAlign w:val="center"/>
          </w:tcPr>
          <w:p w:rsidR="00662F97" w:rsidRPr="004061C3" w:rsidRDefault="00662F97" w:rsidP="004061C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18/06</w:t>
            </w:r>
          </w:p>
          <w:p w:rsidR="00662F97" w:rsidRPr="004061C3" w:rsidRDefault="00662F97" w:rsidP="009450DD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6584" w:type="dxa"/>
          </w:tcPr>
          <w:p w:rsidR="00662F97" w:rsidRPr="007A4483" w:rsidRDefault="00662F97" w:rsidP="00662F9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Dinâmica em sala de aula </w:t>
            </w:r>
          </w:p>
        </w:tc>
      </w:tr>
      <w:tr w:rsidR="00662F97" w:rsidRPr="00C441BE" w:rsidTr="00D07E5E">
        <w:tc>
          <w:tcPr>
            <w:tcW w:w="2136" w:type="dxa"/>
            <w:vMerge/>
            <w:vAlign w:val="center"/>
          </w:tcPr>
          <w:p w:rsidR="00662F97" w:rsidRPr="007A4483" w:rsidRDefault="00662F97" w:rsidP="009450D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6584" w:type="dxa"/>
            <w:vAlign w:val="center"/>
          </w:tcPr>
          <w:p w:rsidR="00662F97" w:rsidRDefault="00662F97" w:rsidP="00662F9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Aula expositiva</w:t>
            </w:r>
          </w:p>
          <w:p w:rsidR="00662F97" w:rsidRPr="003A6336" w:rsidRDefault="00662F97" w:rsidP="00610FE4">
            <w:pPr>
              <w:spacing w:after="0" w:line="240" w:lineRule="auto"/>
              <w:jc w:val="both"/>
              <w:rPr>
                <w:rFonts w:ascii="Arial" w:hAnsi="Arial" w:cs="Arial"/>
                <w:b/>
                <w:lang w:val="pt-BR"/>
              </w:rPr>
            </w:pPr>
            <w:r w:rsidRPr="003A6336">
              <w:rPr>
                <w:rFonts w:ascii="Arial" w:hAnsi="Arial" w:cs="Arial"/>
                <w:b/>
                <w:lang w:val="pt-BR"/>
              </w:rPr>
              <w:t>O que é a Convenção sobre a Proteção e Promoção da Diversidade das Expressões Culturais?</w:t>
            </w:r>
          </w:p>
        </w:tc>
      </w:tr>
      <w:tr w:rsidR="003E0202" w:rsidRPr="00C441BE" w:rsidTr="00D07E5E">
        <w:tc>
          <w:tcPr>
            <w:tcW w:w="2136" w:type="dxa"/>
            <w:vAlign w:val="center"/>
          </w:tcPr>
          <w:p w:rsidR="003E0202" w:rsidRPr="007A4483" w:rsidRDefault="009450DD" w:rsidP="008435F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21/06</w:t>
            </w:r>
          </w:p>
        </w:tc>
        <w:tc>
          <w:tcPr>
            <w:tcW w:w="6584" w:type="dxa"/>
          </w:tcPr>
          <w:p w:rsidR="003A6336" w:rsidRPr="00313D0B" w:rsidRDefault="006943E1" w:rsidP="006943E1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Exercício em sala de aula: Análise SWOT do cenário cultural da cidade do Natal</w:t>
            </w:r>
          </w:p>
        </w:tc>
      </w:tr>
      <w:tr w:rsidR="003E0202" w:rsidRPr="00C441BE" w:rsidTr="003A6336">
        <w:tc>
          <w:tcPr>
            <w:tcW w:w="2136" w:type="dxa"/>
            <w:vAlign w:val="center"/>
          </w:tcPr>
          <w:p w:rsidR="003E0202" w:rsidRPr="003A6336" w:rsidRDefault="009450DD" w:rsidP="008435F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25/06</w:t>
            </w:r>
          </w:p>
        </w:tc>
        <w:tc>
          <w:tcPr>
            <w:tcW w:w="6584" w:type="dxa"/>
          </w:tcPr>
          <w:p w:rsidR="003E0202" w:rsidRPr="00610FE4" w:rsidRDefault="006943E1" w:rsidP="006943E1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Apresentação da análise SWOT pelos grupos</w:t>
            </w:r>
          </w:p>
        </w:tc>
      </w:tr>
      <w:tr w:rsidR="006943E1" w:rsidRPr="00034B70" w:rsidTr="00D07E5E">
        <w:tc>
          <w:tcPr>
            <w:tcW w:w="2136" w:type="dxa"/>
            <w:vMerge w:val="restart"/>
            <w:vAlign w:val="center"/>
          </w:tcPr>
          <w:p w:rsidR="006943E1" w:rsidRPr="007A4483" w:rsidRDefault="006943E1" w:rsidP="008435F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05/07</w:t>
            </w:r>
          </w:p>
        </w:tc>
        <w:tc>
          <w:tcPr>
            <w:tcW w:w="6584" w:type="dxa"/>
          </w:tcPr>
          <w:p w:rsidR="006943E1" w:rsidRPr="003A6336" w:rsidRDefault="006943E1" w:rsidP="00662F9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 w:rsidRPr="003A6336">
              <w:rPr>
                <w:rFonts w:ascii="Arial" w:hAnsi="Arial" w:cs="Arial"/>
                <w:lang w:val="pt-BR"/>
              </w:rPr>
              <w:t>Ap</w:t>
            </w:r>
            <w:r>
              <w:rPr>
                <w:rFonts w:ascii="Arial" w:hAnsi="Arial" w:cs="Arial"/>
                <w:lang w:val="pt-BR"/>
              </w:rPr>
              <w:t xml:space="preserve">resentação e discussão do texto – </w:t>
            </w:r>
            <w:r>
              <w:rPr>
                <w:rFonts w:ascii="Arial" w:hAnsi="Arial" w:cs="Arial"/>
                <w:b/>
                <w:lang w:val="pt-BR"/>
              </w:rPr>
              <w:t xml:space="preserve">Disponível </w:t>
            </w:r>
            <w:proofErr w:type="gramStart"/>
            <w:r>
              <w:rPr>
                <w:rFonts w:ascii="Arial" w:hAnsi="Arial" w:cs="Arial"/>
                <w:b/>
                <w:lang w:val="pt-BR"/>
              </w:rPr>
              <w:t xml:space="preserve">no </w:t>
            </w:r>
            <w:r w:rsidRPr="00313D0B">
              <w:rPr>
                <w:rFonts w:ascii="Arial" w:hAnsi="Arial" w:cs="Arial"/>
                <w:b/>
                <w:lang w:val="pt-BR"/>
              </w:rPr>
              <w:t>Docentes</w:t>
            </w:r>
            <w:proofErr w:type="gramEnd"/>
            <w:r>
              <w:rPr>
                <w:rFonts w:ascii="Arial" w:hAnsi="Arial" w:cs="Arial"/>
                <w:b/>
                <w:lang w:val="pt-BR"/>
              </w:rPr>
              <w:t xml:space="preserve"> e na Internet.</w:t>
            </w:r>
          </w:p>
          <w:p w:rsidR="006943E1" w:rsidRPr="002845E4" w:rsidRDefault="006943E1" w:rsidP="00610FE4">
            <w:pPr>
              <w:spacing w:after="0" w:line="240" w:lineRule="auto"/>
              <w:jc w:val="both"/>
              <w:rPr>
                <w:rFonts w:ascii="Arial" w:hAnsi="Arial" w:cs="Arial"/>
                <w:b/>
                <w:lang w:val="pt-BR"/>
              </w:rPr>
            </w:pPr>
            <w:r w:rsidRPr="003A6336">
              <w:rPr>
                <w:rFonts w:ascii="Arial" w:hAnsi="Arial" w:cs="Arial"/>
                <w:bCs/>
                <w:lang w:val="pt-BR"/>
              </w:rPr>
              <w:t xml:space="preserve">BARROS, José Márcio. </w:t>
            </w:r>
            <w:r w:rsidRPr="003A6336">
              <w:rPr>
                <w:rFonts w:ascii="Arial" w:hAnsi="Arial" w:cs="Arial"/>
                <w:b/>
                <w:bCs/>
                <w:lang w:val="pt-BR"/>
              </w:rPr>
              <w:t>Diversidade cultural e gestão: sua extensão e complexidade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. </w:t>
            </w:r>
            <w:r w:rsidRPr="003A6336">
              <w:rPr>
                <w:rFonts w:ascii="Arial" w:hAnsi="Arial" w:cs="Arial"/>
                <w:bCs/>
                <w:lang w:val="pt-BR"/>
              </w:rPr>
              <w:t xml:space="preserve">In: </w:t>
            </w:r>
            <w:r w:rsidRPr="003A6336">
              <w:rPr>
                <w:rFonts w:ascii="Arial" w:hAnsi="Arial" w:cs="Arial"/>
                <w:lang w:val="pt-BR"/>
              </w:rPr>
              <w:t>BARROS</w:t>
            </w:r>
            <w:r>
              <w:rPr>
                <w:rFonts w:ascii="Arial" w:hAnsi="Arial" w:cs="Arial"/>
                <w:lang w:val="pt-BR"/>
              </w:rPr>
              <w:t>,</w:t>
            </w:r>
            <w:r w:rsidRPr="003A6336">
              <w:rPr>
                <w:rFonts w:ascii="Arial" w:hAnsi="Arial" w:cs="Arial"/>
                <w:lang w:val="pt-BR"/>
              </w:rPr>
              <w:t xml:space="preserve"> José Márcio e OLIVEIRA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Pr="003A6336">
              <w:rPr>
                <w:rFonts w:ascii="Arial" w:hAnsi="Arial" w:cs="Arial"/>
                <w:lang w:val="pt-BR"/>
              </w:rPr>
              <w:t>JÚNIOR</w:t>
            </w:r>
            <w:r>
              <w:rPr>
                <w:rFonts w:ascii="Arial" w:hAnsi="Arial" w:cs="Arial"/>
                <w:lang w:val="pt-BR"/>
              </w:rPr>
              <w:t>,</w:t>
            </w:r>
            <w:r w:rsidRPr="003A6336">
              <w:rPr>
                <w:rFonts w:ascii="Arial" w:hAnsi="Arial" w:cs="Arial"/>
                <w:lang w:val="pt-BR"/>
              </w:rPr>
              <w:t xml:space="preserve"> José</w:t>
            </w:r>
            <w:r>
              <w:rPr>
                <w:rFonts w:ascii="Arial" w:hAnsi="Arial" w:cs="Arial"/>
                <w:lang w:val="pt-BR"/>
              </w:rPr>
              <w:t xml:space="preserve"> (org.). </w:t>
            </w:r>
            <w:r w:rsidRPr="00610FE4">
              <w:rPr>
                <w:rFonts w:ascii="Arial" w:hAnsi="Arial" w:cs="Arial"/>
                <w:b/>
                <w:lang w:val="pt-BR"/>
              </w:rPr>
              <w:t>Pensar e agir com a cultura:</w:t>
            </w:r>
            <w:r w:rsidRPr="00610FE4">
              <w:rPr>
                <w:rFonts w:ascii="Arial" w:hAnsi="Arial" w:cs="Arial"/>
                <w:lang w:val="pt-BR"/>
              </w:rPr>
              <w:t xml:space="preserve"> desafios da gestão cultural</w:t>
            </w:r>
            <w:r>
              <w:rPr>
                <w:rFonts w:ascii="Arial" w:hAnsi="Arial" w:cs="Arial"/>
                <w:lang w:val="pt-BR"/>
              </w:rPr>
              <w:t>.</w:t>
            </w:r>
            <w:r w:rsidRPr="00610FE4">
              <w:rPr>
                <w:rFonts w:ascii="Arial" w:hAnsi="Arial" w:cs="Arial"/>
                <w:lang w:val="pt-BR"/>
              </w:rPr>
              <w:t xml:space="preserve"> </w:t>
            </w:r>
            <w:r w:rsidRPr="003A6336">
              <w:rPr>
                <w:rFonts w:ascii="Arial" w:hAnsi="Arial" w:cs="Arial"/>
                <w:lang w:val="pt-BR"/>
              </w:rPr>
              <w:t>Belo Horizonte: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Pr="00610FE4">
              <w:rPr>
                <w:rFonts w:ascii="Arial" w:hAnsi="Arial" w:cs="Arial"/>
                <w:lang w:val="pt-BR"/>
              </w:rPr>
              <w:t>Observatório da Diversidade Cultural, 2011.</w:t>
            </w:r>
          </w:p>
        </w:tc>
      </w:tr>
      <w:tr w:rsidR="006943E1" w:rsidRPr="00034B70" w:rsidTr="00D07E5E">
        <w:tc>
          <w:tcPr>
            <w:tcW w:w="2136" w:type="dxa"/>
            <w:vMerge/>
            <w:vAlign w:val="center"/>
          </w:tcPr>
          <w:p w:rsidR="006943E1" w:rsidRDefault="006943E1" w:rsidP="008435F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6584" w:type="dxa"/>
          </w:tcPr>
          <w:p w:rsidR="006943E1" w:rsidRPr="003A6336" w:rsidRDefault="006943E1" w:rsidP="00662F9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Orientação do projeto</w:t>
            </w:r>
          </w:p>
        </w:tc>
      </w:tr>
      <w:tr w:rsidR="003E0202" w:rsidRPr="007A4483" w:rsidTr="00D07E5E">
        <w:tc>
          <w:tcPr>
            <w:tcW w:w="2136" w:type="dxa"/>
            <w:vAlign w:val="center"/>
          </w:tcPr>
          <w:p w:rsidR="003E0202" w:rsidRDefault="009450DD" w:rsidP="008435F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09/07</w:t>
            </w:r>
          </w:p>
          <w:p w:rsidR="003E0202" w:rsidRDefault="003E0202" w:rsidP="008435F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6584" w:type="dxa"/>
          </w:tcPr>
          <w:p w:rsidR="003E0202" w:rsidRDefault="003E0202" w:rsidP="00610FE4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Ap</w:t>
            </w:r>
            <w:r w:rsidR="00313D0B">
              <w:rPr>
                <w:rFonts w:ascii="Arial" w:hAnsi="Arial" w:cs="Arial"/>
                <w:lang w:val="pt-BR"/>
              </w:rPr>
              <w:t xml:space="preserve">resentação e discussão do texto – </w:t>
            </w:r>
            <w:r w:rsidR="00313D0B" w:rsidRPr="00313D0B">
              <w:rPr>
                <w:rFonts w:ascii="Arial" w:hAnsi="Arial" w:cs="Arial"/>
                <w:b/>
                <w:lang w:val="pt-BR"/>
              </w:rPr>
              <w:t xml:space="preserve">Disponível na biblioteca </w:t>
            </w:r>
            <w:r w:rsidR="00AC727B">
              <w:rPr>
                <w:rFonts w:ascii="Arial" w:hAnsi="Arial" w:cs="Arial"/>
                <w:b/>
                <w:lang w:val="pt-BR"/>
              </w:rPr>
              <w:t xml:space="preserve">do </w:t>
            </w:r>
            <w:proofErr w:type="spellStart"/>
            <w:r w:rsidR="00AC727B">
              <w:rPr>
                <w:rFonts w:ascii="Arial" w:hAnsi="Arial" w:cs="Arial"/>
                <w:b/>
                <w:lang w:val="pt-BR"/>
              </w:rPr>
              <w:t>Câmpus</w:t>
            </w:r>
            <w:proofErr w:type="spellEnd"/>
            <w:r w:rsidR="00AC727B">
              <w:rPr>
                <w:rFonts w:ascii="Arial" w:hAnsi="Arial" w:cs="Arial"/>
                <w:b/>
                <w:lang w:val="pt-BR"/>
              </w:rPr>
              <w:t>.</w:t>
            </w:r>
          </w:p>
          <w:p w:rsidR="003E0202" w:rsidRPr="002845E4" w:rsidRDefault="003E0202" w:rsidP="00610FE4">
            <w:pPr>
              <w:spacing w:after="0" w:line="240" w:lineRule="auto"/>
              <w:jc w:val="both"/>
              <w:rPr>
                <w:rFonts w:ascii="Arial" w:hAnsi="Arial" w:cs="Arial"/>
                <w:b/>
                <w:lang w:val="pt-BR"/>
              </w:rPr>
            </w:pPr>
            <w:r w:rsidRPr="007A4483">
              <w:rPr>
                <w:rFonts w:ascii="Arial" w:hAnsi="Arial" w:cs="Arial"/>
                <w:lang w:val="pt-BR"/>
              </w:rPr>
              <w:t xml:space="preserve">PRESTES FILHO, Luiz Carlos </w:t>
            </w:r>
            <w:proofErr w:type="gramStart"/>
            <w:r w:rsidRPr="007A4483">
              <w:rPr>
                <w:rFonts w:ascii="Arial" w:hAnsi="Arial" w:cs="Arial"/>
                <w:lang w:val="pt-BR"/>
              </w:rPr>
              <w:t>et</w:t>
            </w:r>
            <w:proofErr w:type="gramEnd"/>
            <w:r w:rsidRPr="007A4483">
              <w:rPr>
                <w:rFonts w:ascii="Arial" w:hAnsi="Arial" w:cs="Arial"/>
                <w:lang w:val="pt-BR"/>
              </w:rPr>
              <w:t xml:space="preserve"> al. </w:t>
            </w:r>
            <w:r w:rsidRPr="007A4483">
              <w:rPr>
                <w:rFonts w:ascii="Arial" w:hAnsi="Arial" w:cs="Arial"/>
                <w:b/>
                <w:lang w:val="pt-BR"/>
              </w:rPr>
              <w:t>Cadeia produtiva da economia do carnaval</w:t>
            </w:r>
            <w:r w:rsidRPr="007A4483">
              <w:rPr>
                <w:rFonts w:ascii="Arial" w:hAnsi="Arial" w:cs="Arial"/>
                <w:lang w:val="pt-BR"/>
              </w:rPr>
              <w:t xml:space="preserve">. In: CRIBARI, Isabela (org.). </w:t>
            </w:r>
            <w:r w:rsidRPr="00CD6F0C">
              <w:rPr>
                <w:rFonts w:ascii="Arial" w:hAnsi="Arial" w:cs="Arial"/>
                <w:i/>
                <w:lang w:val="pt-BR"/>
              </w:rPr>
              <w:t>Economia da cultura</w:t>
            </w:r>
            <w:r w:rsidRPr="00CD6F0C">
              <w:rPr>
                <w:rFonts w:ascii="Arial" w:hAnsi="Arial" w:cs="Arial"/>
                <w:lang w:val="pt-BR"/>
              </w:rPr>
              <w:t>.</w:t>
            </w:r>
            <w:r w:rsidRPr="007A4483">
              <w:rPr>
                <w:rFonts w:ascii="Arial" w:hAnsi="Arial" w:cs="Arial"/>
                <w:lang w:val="pt-BR"/>
              </w:rPr>
              <w:t xml:space="preserve"> Recife: </w:t>
            </w:r>
            <w:proofErr w:type="gramStart"/>
            <w:r w:rsidRPr="007A4483">
              <w:rPr>
                <w:rFonts w:ascii="Arial" w:hAnsi="Arial" w:cs="Arial"/>
                <w:lang w:val="pt-BR"/>
              </w:rPr>
              <w:t>Fundação Joaquim Nabuco, Editora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7A4483">
              <w:rPr>
                <w:rFonts w:ascii="Arial" w:hAnsi="Arial" w:cs="Arial"/>
                <w:lang w:val="pt-BR"/>
              </w:rPr>
              <w:t>Massangana</w:t>
            </w:r>
            <w:proofErr w:type="spellEnd"/>
            <w:r w:rsidRPr="007A4483">
              <w:rPr>
                <w:rFonts w:ascii="Arial" w:hAnsi="Arial" w:cs="Arial"/>
                <w:lang w:val="pt-BR"/>
              </w:rPr>
              <w:t>, 2009. P</w:t>
            </w:r>
            <w:r>
              <w:rPr>
                <w:rFonts w:ascii="Arial" w:hAnsi="Arial" w:cs="Arial"/>
                <w:lang w:val="pt-BR"/>
              </w:rPr>
              <w:t>ágs.</w:t>
            </w:r>
            <w:r w:rsidRPr="007A4483">
              <w:rPr>
                <w:rFonts w:ascii="Arial" w:hAnsi="Arial" w:cs="Arial"/>
                <w:lang w:val="pt-BR"/>
              </w:rPr>
              <w:t xml:space="preserve"> 305-337.</w:t>
            </w:r>
          </w:p>
        </w:tc>
      </w:tr>
      <w:tr w:rsidR="003E0202" w:rsidRPr="007A4483" w:rsidTr="00D07E5E">
        <w:tc>
          <w:tcPr>
            <w:tcW w:w="2136" w:type="dxa"/>
            <w:vAlign w:val="center"/>
          </w:tcPr>
          <w:p w:rsidR="003E0202" w:rsidRDefault="009450DD" w:rsidP="008435F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12/07</w:t>
            </w:r>
          </w:p>
        </w:tc>
        <w:tc>
          <w:tcPr>
            <w:tcW w:w="6584" w:type="dxa"/>
          </w:tcPr>
          <w:p w:rsidR="003E0202" w:rsidRDefault="003E0202" w:rsidP="00610FE4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Ap</w:t>
            </w:r>
            <w:r w:rsidR="00313D0B">
              <w:rPr>
                <w:rFonts w:ascii="Arial" w:hAnsi="Arial" w:cs="Arial"/>
                <w:lang w:val="pt-BR"/>
              </w:rPr>
              <w:t xml:space="preserve">resentação e discussão do texto – </w:t>
            </w:r>
            <w:r w:rsidR="00313D0B" w:rsidRPr="00313D0B">
              <w:rPr>
                <w:rFonts w:ascii="Arial" w:hAnsi="Arial" w:cs="Arial"/>
                <w:b/>
                <w:lang w:val="pt-BR"/>
              </w:rPr>
              <w:t xml:space="preserve">Disponível </w:t>
            </w:r>
            <w:proofErr w:type="gramStart"/>
            <w:r w:rsidR="00313D0B" w:rsidRPr="00313D0B">
              <w:rPr>
                <w:rFonts w:ascii="Arial" w:hAnsi="Arial" w:cs="Arial"/>
                <w:b/>
                <w:lang w:val="pt-BR"/>
              </w:rPr>
              <w:t>no Docentes</w:t>
            </w:r>
            <w:proofErr w:type="gramEnd"/>
            <w:r w:rsidR="00313D0B" w:rsidRPr="00313D0B">
              <w:rPr>
                <w:rFonts w:ascii="Arial" w:hAnsi="Arial" w:cs="Arial"/>
                <w:b/>
                <w:lang w:val="pt-BR"/>
              </w:rPr>
              <w:t xml:space="preserve"> e na Internet</w:t>
            </w:r>
            <w:r w:rsidR="00AC727B">
              <w:rPr>
                <w:rFonts w:ascii="Arial" w:hAnsi="Arial" w:cs="Arial"/>
                <w:b/>
                <w:lang w:val="pt-BR"/>
              </w:rPr>
              <w:t>.</w:t>
            </w:r>
          </w:p>
          <w:p w:rsidR="003E0202" w:rsidRPr="002845E4" w:rsidRDefault="003E0202" w:rsidP="00610FE4">
            <w:pPr>
              <w:spacing w:after="0" w:line="240" w:lineRule="auto"/>
              <w:jc w:val="both"/>
              <w:rPr>
                <w:rFonts w:ascii="Arial" w:hAnsi="Arial" w:cs="Arial"/>
                <w:b/>
                <w:lang w:val="pt-BR"/>
              </w:rPr>
            </w:pPr>
            <w:r w:rsidRPr="007A4483">
              <w:rPr>
                <w:rFonts w:ascii="Arial" w:hAnsi="Arial" w:cs="Arial"/>
                <w:lang w:val="pt-BR"/>
              </w:rPr>
              <w:t xml:space="preserve">MIGUEZ, Paulo. </w:t>
            </w:r>
            <w:r w:rsidRPr="00CD6F0C">
              <w:rPr>
                <w:rFonts w:ascii="Arial" w:hAnsi="Arial" w:cs="Arial"/>
                <w:b/>
                <w:lang w:val="pt-BR"/>
              </w:rPr>
              <w:t>Algumas notas sobre a economia do carnaval da Bahia</w:t>
            </w:r>
            <w:r w:rsidRPr="007A4483">
              <w:rPr>
                <w:rFonts w:ascii="Arial" w:hAnsi="Arial" w:cs="Arial"/>
                <w:lang w:val="pt-BR"/>
              </w:rPr>
              <w:t>. In: CALABRE</w:t>
            </w:r>
            <w:proofErr w:type="gramStart"/>
            <w:r w:rsidRPr="007A4483">
              <w:rPr>
                <w:rFonts w:ascii="Arial" w:hAnsi="Arial" w:cs="Arial"/>
                <w:lang w:val="pt-BR"/>
              </w:rPr>
              <w:t>, Lia</w:t>
            </w:r>
            <w:proofErr w:type="gramEnd"/>
            <w:r w:rsidRPr="007A4483">
              <w:rPr>
                <w:rFonts w:ascii="Arial" w:hAnsi="Arial" w:cs="Arial"/>
                <w:lang w:val="pt-BR"/>
              </w:rPr>
              <w:t xml:space="preserve"> (org.). </w:t>
            </w:r>
            <w:r w:rsidRPr="00CD6F0C">
              <w:rPr>
                <w:rFonts w:ascii="Arial" w:hAnsi="Arial" w:cs="Arial"/>
                <w:i/>
                <w:lang w:val="pt-BR"/>
              </w:rPr>
              <w:t>Políticas culturais: reflexões e ações</w:t>
            </w:r>
            <w:r w:rsidRPr="007A4483">
              <w:rPr>
                <w:rFonts w:ascii="Arial" w:hAnsi="Arial" w:cs="Arial"/>
                <w:lang w:val="pt-BR"/>
              </w:rPr>
              <w:t>. São Paulo: Itaú Cultural; Rio de Janeiro: Fundação Casa de Rui Barbosa, 2009. Págs. 224-250.</w:t>
            </w:r>
          </w:p>
        </w:tc>
      </w:tr>
      <w:tr w:rsidR="003E0202" w:rsidRPr="00C441BE" w:rsidTr="00D07E5E">
        <w:tc>
          <w:tcPr>
            <w:tcW w:w="2136" w:type="dxa"/>
            <w:vAlign w:val="center"/>
          </w:tcPr>
          <w:p w:rsidR="006F1520" w:rsidRDefault="009450DD" w:rsidP="008435F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16/07</w:t>
            </w:r>
          </w:p>
          <w:p w:rsidR="003E0202" w:rsidRDefault="003E0202" w:rsidP="008435F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6584" w:type="dxa"/>
          </w:tcPr>
          <w:p w:rsidR="003E0202" w:rsidRPr="007A4483" w:rsidRDefault="003E0202" w:rsidP="00610FE4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 w:rsidRPr="007A4483">
              <w:rPr>
                <w:rFonts w:ascii="Arial" w:hAnsi="Arial" w:cs="Arial"/>
                <w:lang w:val="pt-BR"/>
              </w:rPr>
              <w:t>Apr</w:t>
            </w:r>
            <w:r w:rsidR="00313D0B">
              <w:rPr>
                <w:rFonts w:ascii="Arial" w:hAnsi="Arial" w:cs="Arial"/>
                <w:lang w:val="pt-BR"/>
              </w:rPr>
              <w:t xml:space="preserve">esentação e discussão do texto – </w:t>
            </w:r>
            <w:r w:rsidR="00313D0B" w:rsidRPr="00313D0B">
              <w:rPr>
                <w:rFonts w:ascii="Arial" w:hAnsi="Arial" w:cs="Arial"/>
                <w:b/>
                <w:lang w:val="pt-BR"/>
              </w:rPr>
              <w:t xml:space="preserve">Disponível </w:t>
            </w:r>
            <w:proofErr w:type="gramStart"/>
            <w:r w:rsidR="00313D0B" w:rsidRPr="00313D0B">
              <w:rPr>
                <w:rFonts w:ascii="Arial" w:hAnsi="Arial" w:cs="Arial"/>
                <w:b/>
                <w:lang w:val="pt-BR"/>
              </w:rPr>
              <w:t>no Docentes</w:t>
            </w:r>
            <w:proofErr w:type="gramEnd"/>
            <w:r w:rsidR="00313D0B" w:rsidRPr="00313D0B">
              <w:rPr>
                <w:rFonts w:ascii="Arial" w:hAnsi="Arial" w:cs="Arial"/>
                <w:b/>
                <w:lang w:val="pt-BR"/>
              </w:rPr>
              <w:t xml:space="preserve"> e na Internet</w:t>
            </w:r>
            <w:r w:rsidR="00AC727B">
              <w:rPr>
                <w:rFonts w:ascii="Arial" w:hAnsi="Arial" w:cs="Arial"/>
                <w:b/>
                <w:lang w:val="pt-BR"/>
              </w:rPr>
              <w:t>.</w:t>
            </w:r>
          </w:p>
          <w:p w:rsidR="003E0202" w:rsidRPr="002845E4" w:rsidRDefault="003E0202" w:rsidP="00610FE4">
            <w:pPr>
              <w:spacing w:after="0" w:line="240" w:lineRule="auto"/>
              <w:jc w:val="both"/>
              <w:rPr>
                <w:rFonts w:ascii="Arial" w:hAnsi="Arial" w:cs="Arial"/>
                <w:b/>
                <w:lang w:val="pt-BR"/>
              </w:rPr>
            </w:pPr>
            <w:r w:rsidRPr="007A4483">
              <w:rPr>
                <w:rFonts w:ascii="Arial" w:hAnsi="Arial" w:cs="Arial"/>
                <w:lang w:val="pt-BR"/>
              </w:rPr>
              <w:t xml:space="preserve">CARVALHO, José Jorge Carvalho. </w:t>
            </w:r>
            <w:r w:rsidRPr="007A4483">
              <w:rPr>
                <w:rFonts w:ascii="Arial" w:hAnsi="Arial" w:cs="Arial"/>
                <w:b/>
                <w:lang w:val="pt-BR"/>
              </w:rPr>
              <w:t>Espetacularização e canibalização das culturas populares</w:t>
            </w:r>
            <w:r w:rsidRPr="007A4483">
              <w:rPr>
                <w:rFonts w:ascii="Arial" w:hAnsi="Arial" w:cs="Arial"/>
                <w:lang w:val="pt-BR"/>
              </w:rPr>
              <w:t xml:space="preserve">. In: I Encontro Sul-Americano das Culturas Populares e II Seminário Nacional de Políticas Públicas para as Culturas Populares. São Paulo: Instituto </w:t>
            </w:r>
            <w:proofErr w:type="gramStart"/>
            <w:r w:rsidRPr="007A4483">
              <w:rPr>
                <w:rFonts w:ascii="Arial" w:hAnsi="Arial" w:cs="Arial"/>
                <w:lang w:val="pt-BR"/>
              </w:rPr>
              <w:t>Polis</w:t>
            </w:r>
            <w:proofErr w:type="gramEnd"/>
            <w:r w:rsidRPr="007A4483">
              <w:rPr>
                <w:rFonts w:ascii="Arial" w:hAnsi="Arial" w:cs="Arial"/>
                <w:lang w:val="pt-BR"/>
              </w:rPr>
              <w:t>; Brasília, DF: Ministério da Cultura, 2007. Pp. 79-101.</w:t>
            </w:r>
          </w:p>
        </w:tc>
      </w:tr>
      <w:tr w:rsidR="003E0202" w:rsidRPr="00610FE4" w:rsidTr="00D07E5E">
        <w:tc>
          <w:tcPr>
            <w:tcW w:w="2136" w:type="dxa"/>
            <w:vAlign w:val="center"/>
          </w:tcPr>
          <w:p w:rsidR="003E0202" w:rsidRDefault="009450DD" w:rsidP="008435F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lastRenderedPageBreak/>
              <w:t>19/07</w:t>
            </w:r>
          </w:p>
        </w:tc>
        <w:tc>
          <w:tcPr>
            <w:tcW w:w="6584" w:type="dxa"/>
          </w:tcPr>
          <w:p w:rsidR="005603B1" w:rsidRPr="005603B1" w:rsidRDefault="006F1520" w:rsidP="006F1520">
            <w:pPr>
              <w:spacing w:after="0" w:line="240" w:lineRule="auto"/>
              <w:jc w:val="both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Prova escrita</w:t>
            </w:r>
          </w:p>
        </w:tc>
      </w:tr>
      <w:tr w:rsidR="005603B1" w:rsidRPr="00A62535" w:rsidTr="00D07E5E">
        <w:tc>
          <w:tcPr>
            <w:tcW w:w="2136" w:type="dxa"/>
            <w:vAlign w:val="center"/>
          </w:tcPr>
          <w:p w:rsidR="005603B1" w:rsidRDefault="005603B1" w:rsidP="00E300A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23/07</w:t>
            </w:r>
          </w:p>
        </w:tc>
        <w:tc>
          <w:tcPr>
            <w:tcW w:w="6584" w:type="dxa"/>
          </w:tcPr>
          <w:p w:rsidR="003A116B" w:rsidRDefault="003A116B" w:rsidP="003A116B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 w:rsidRPr="007A4483">
              <w:rPr>
                <w:rFonts w:ascii="Arial" w:hAnsi="Arial" w:cs="Arial"/>
                <w:lang w:val="pt-BR"/>
              </w:rPr>
              <w:t>Apresentação e discussão do texto</w:t>
            </w:r>
            <w:r>
              <w:rPr>
                <w:rFonts w:ascii="Arial" w:hAnsi="Arial" w:cs="Arial"/>
                <w:lang w:val="pt-BR"/>
              </w:rPr>
              <w:t xml:space="preserve"> – </w:t>
            </w:r>
            <w:r w:rsidRPr="00313D0B">
              <w:rPr>
                <w:rFonts w:ascii="Arial" w:hAnsi="Arial" w:cs="Arial"/>
                <w:b/>
                <w:lang w:val="pt-BR"/>
              </w:rPr>
              <w:t xml:space="preserve">Disponível </w:t>
            </w:r>
            <w:proofErr w:type="gramStart"/>
            <w:r w:rsidRPr="00313D0B">
              <w:rPr>
                <w:rFonts w:ascii="Arial" w:hAnsi="Arial" w:cs="Arial"/>
                <w:b/>
                <w:lang w:val="pt-BR"/>
              </w:rPr>
              <w:t>no Docentes</w:t>
            </w:r>
            <w:proofErr w:type="gramEnd"/>
            <w:r w:rsidRPr="00313D0B">
              <w:rPr>
                <w:rFonts w:ascii="Arial" w:hAnsi="Arial" w:cs="Arial"/>
                <w:b/>
                <w:lang w:val="pt-BR"/>
              </w:rPr>
              <w:t xml:space="preserve"> e na Internet</w:t>
            </w:r>
            <w:r>
              <w:rPr>
                <w:rFonts w:ascii="Arial" w:hAnsi="Arial" w:cs="Arial"/>
                <w:b/>
                <w:lang w:val="pt-BR"/>
              </w:rPr>
              <w:t>.</w:t>
            </w:r>
          </w:p>
          <w:p w:rsidR="005603B1" w:rsidRPr="007A4483" w:rsidRDefault="003A116B" w:rsidP="003A116B">
            <w:pPr>
              <w:spacing w:after="0" w:line="240" w:lineRule="auto"/>
              <w:rPr>
                <w:rFonts w:ascii="Arial" w:hAnsi="Arial" w:cs="Arial"/>
                <w:lang w:val="pt-BR"/>
              </w:rPr>
            </w:pPr>
            <w:r w:rsidRPr="007A4483">
              <w:rPr>
                <w:rFonts w:ascii="Arial" w:hAnsi="Arial" w:cs="Arial"/>
                <w:lang w:val="pt-BR"/>
              </w:rPr>
              <w:t xml:space="preserve">ACSELARAD, Maria. </w:t>
            </w:r>
            <w:r w:rsidRPr="00412788">
              <w:rPr>
                <w:rFonts w:ascii="Arial" w:hAnsi="Arial" w:cs="Arial"/>
                <w:b/>
                <w:lang w:val="pt-BR"/>
              </w:rPr>
              <w:t>Registro do Patrimônio Vivo de Pernambuco: limites e possibilidades da apropriação do conceito de cultura popular na gestão pública</w:t>
            </w:r>
            <w:r>
              <w:rPr>
                <w:rFonts w:ascii="Arial" w:hAnsi="Arial" w:cs="Arial"/>
                <w:lang w:val="pt-BR"/>
              </w:rPr>
              <w:t>. In: CALABRE</w:t>
            </w:r>
            <w:proofErr w:type="gramStart"/>
            <w:r>
              <w:rPr>
                <w:rFonts w:ascii="Arial" w:hAnsi="Arial" w:cs="Arial"/>
                <w:lang w:val="pt-BR"/>
              </w:rPr>
              <w:t xml:space="preserve">, </w:t>
            </w:r>
            <w:r w:rsidRPr="007A4483">
              <w:rPr>
                <w:rFonts w:ascii="Arial" w:hAnsi="Arial" w:cs="Arial"/>
                <w:lang w:val="pt-BR"/>
              </w:rPr>
              <w:t>Lia</w:t>
            </w:r>
            <w:proofErr w:type="gramEnd"/>
            <w:r w:rsidRPr="007A4483">
              <w:rPr>
                <w:rFonts w:ascii="Arial" w:hAnsi="Arial" w:cs="Arial"/>
                <w:lang w:val="pt-BR"/>
              </w:rPr>
              <w:t xml:space="preserve"> (org.). </w:t>
            </w:r>
            <w:r w:rsidRPr="00412788">
              <w:rPr>
                <w:rFonts w:ascii="Arial" w:hAnsi="Arial" w:cs="Arial"/>
                <w:i/>
                <w:lang w:val="pt-BR"/>
              </w:rPr>
              <w:t>Políticas culturais</w:t>
            </w:r>
            <w:r w:rsidRPr="00412788">
              <w:rPr>
                <w:rFonts w:ascii="Arial" w:hAnsi="Arial" w:cs="Arial"/>
                <w:lang w:val="pt-BR"/>
              </w:rPr>
              <w:t>: reflexões e ações</w:t>
            </w:r>
            <w:r w:rsidRPr="007A4483">
              <w:rPr>
                <w:rFonts w:ascii="Arial" w:hAnsi="Arial" w:cs="Arial"/>
                <w:lang w:val="pt-BR"/>
              </w:rPr>
              <w:t>. São Paulo: Itaú Cultural; Rio de Janeiro: Fundação Casa de Rui Barbosa, 2009. Págs. 257-277.</w:t>
            </w:r>
          </w:p>
        </w:tc>
      </w:tr>
      <w:tr w:rsidR="006F1520" w:rsidRPr="00610FE4" w:rsidTr="00D07E5E">
        <w:tc>
          <w:tcPr>
            <w:tcW w:w="2136" w:type="dxa"/>
            <w:vAlign w:val="center"/>
          </w:tcPr>
          <w:p w:rsidR="006F1520" w:rsidRDefault="006F1520" w:rsidP="00777F4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26/07</w:t>
            </w:r>
          </w:p>
        </w:tc>
        <w:tc>
          <w:tcPr>
            <w:tcW w:w="6584" w:type="dxa"/>
          </w:tcPr>
          <w:p w:rsidR="003A116B" w:rsidRDefault="003A116B" w:rsidP="003A116B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 w:rsidRPr="007A4483">
              <w:rPr>
                <w:rFonts w:ascii="Arial" w:hAnsi="Arial" w:cs="Arial"/>
                <w:lang w:val="pt-BR"/>
              </w:rPr>
              <w:t>Apresentação e discussão do texto</w:t>
            </w:r>
            <w:r>
              <w:rPr>
                <w:rFonts w:ascii="Arial" w:hAnsi="Arial" w:cs="Arial"/>
                <w:lang w:val="pt-BR"/>
              </w:rPr>
              <w:t xml:space="preserve"> – </w:t>
            </w:r>
            <w:r w:rsidRPr="00313D0B">
              <w:rPr>
                <w:rFonts w:ascii="Arial" w:hAnsi="Arial" w:cs="Arial"/>
                <w:b/>
                <w:lang w:val="pt-BR"/>
              </w:rPr>
              <w:t xml:space="preserve">Disponível </w:t>
            </w:r>
            <w:proofErr w:type="gramStart"/>
            <w:r w:rsidRPr="00313D0B">
              <w:rPr>
                <w:rFonts w:ascii="Arial" w:hAnsi="Arial" w:cs="Arial"/>
                <w:b/>
                <w:lang w:val="pt-BR"/>
              </w:rPr>
              <w:t>no Docentes</w:t>
            </w:r>
            <w:proofErr w:type="gramEnd"/>
            <w:r w:rsidRPr="00313D0B">
              <w:rPr>
                <w:rFonts w:ascii="Arial" w:hAnsi="Arial" w:cs="Arial"/>
                <w:b/>
                <w:lang w:val="pt-BR"/>
              </w:rPr>
              <w:t xml:space="preserve"> e na Internet</w:t>
            </w:r>
            <w:r>
              <w:rPr>
                <w:rFonts w:ascii="Arial" w:hAnsi="Arial" w:cs="Arial"/>
                <w:b/>
                <w:lang w:val="pt-BR"/>
              </w:rPr>
              <w:t>.</w:t>
            </w:r>
          </w:p>
          <w:p w:rsidR="006F1520" w:rsidRPr="003A116B" w:rsidRDefault="003A116B" w:rsidP="003A116B">
            <w:pPr>
              <w:spacing w:after="0" w:line="240" w:lineRule="auto"/>
              <w:rPr>
                <w:rFonts w:ascii="Arial" w:hAnsi="Arial" w:cs="Arial"/>
                <w:b/>
                <w:lang w:val="pt-BR"/>
              </w:rPr>
            </w:pPr>
            <w:r w:rsidRPr="006E3A15">
              <w:rPr>
                <w:rFonts w:ascii="Arial" w:hAnsi="Arial" w:cs="Arial"/>
                <w:lang w:val="pt-BR"/>
              </w:rPr>
              <w:t>Plano da Secretaria da Economia Criativa: políticas, diretrizes e ações,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Pr="006E3A15">
              <w:rPr>
                <w:rFonts w:ascii="Arial" w:hAnsi="Arial" w:cs="Arial"/>
                <w:lang w:val="pt-BR"/>
              </w:rPr>
              <w:t>2011 – 2014</w:t>
            </w:r>
            <w:r>
              <w:rPr>
                <w:rFonts w:ascii="Arial" w:hAnsi="Arial" w:cs="Arial"/>
                <w:lang w:val="pt-BR"/>
              </w:rPr>
              <w:t xml:space="preserve">. </w:t>
            </w:r>
            <w:r w:rsidRPr="006E3A15">
              <w:rPr>
                <w:rFonts w:ascii="Arial" w:hAnsi="Arial" w:cs="Arial"/>
                <w:lang w:val="pt-BR"/>
              </w:rPr>
              <w:t>Brasília, Ministério da Cultura, 2011.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Pr="00916834">
              <w:rPr>
                <w:rFonts w:ascii="Arial" w:hAnsi="Arial" w:cs="Arial"/>
                <w:b/>
                <w:lang w:val="pt-BR"/>
              </w:rPr>
              <w:t>2.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Pr="006E3A15">
              <w:rPr>
                <w:rFonts w:ascii="Arial" w:hAnsi="Arial" w:cs="Arial"/>
                <w:b/>
                <w:lang w:val="pt-BR"/>
              </w:rPr>
              <w:t>O primeiro desafio do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 w:rsidRPr="006E3A15">
              <w:rPr>
                <w:rFonts w:ascii="Arial" w:hAnsi="Arial" w:cs="Arial"/>
                <w:b/>
                <w:lang w:val="pt-BR"/>
              </w:rPr>
              <w:t xml:space="preserve">Plano: a </w:t>
            </w:r>
            <w:proofErr w:type="spellStart"/>
            <w:r w:rsidRPr="006E3A15">
              <w:rPr>
                <w:rFonts w:ascii="Arial" w:hAnsi="Arial" w:cs="Arial"/>
                <w:b/>
                <w:lang w:val="pt-BR"/>
              </w:rPr>
              <w:t>pactuação</w:t>
            </w:r>
            <w:proofErr w:type="spellEnd"/>
            <w:r w:rsidRPr="006E3A15">
              <w:rPr>
                <w:rFonts w:ascii="Arial" w:hAnsi="Arial" w:cs="Arial"/>
                <w:b/>
                <w:lang w:val="pt-BR"/>
              </w:rPr>
              <w:t xml:space="preserve"> de um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 w:rsidRPr="006E3A15">
              <w:rPr>
                <w:rFonts w:ascii="Arial" w:hAnsi="Arial" w:cs="Arial"/>
                <w:b/>
                <w:lang w:val="pt-BR"/>
              </w:rPr>
              <w:t>conceito para a Economia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 w:rsidRPr="006E3A15">
              <w:rPr>
                <w:rFonts w:ascii="Arial" w:hAnsi="Arial" w:cs="Arial"/>
                <w:b/>
                <w:lang w:val="pt-BR"/>
              </w:rPr>
              <w:t xml:space="preserve">Criativa. 3. Os princípios norteadores; </w:t>
            </w:r>
            <w:proofErr w:type="gramStart"/>
            <w:r w:rsidRPr="006E3A15">
              <w:rPr>
                <w:rFonts w:ascii="Arial" w:hAnsi="Arial" w:cs="Arial"/>
                <w:b/>
                <w:lang w:val="pt-BR"/>
              </w:rPr>
              <w:t>4</w:t>
            </w:r>
            <w:proofErr w:type="gramEnd"/>
            <w:r w:rsidRPr="006E3A15">
              <w:rPr>
                <w:rFonts w:ascii="Arial" w:hAnsi="Arial" w:cs="Arial"/>
                <w:b/>
                <w:lang w:val="pt-BR"/>
              </w:rPr>
              <w:t xml:space="preserve">. </w:t>
            </w:r>
            <w:r w:rsidRPr="005603B1">
              <w:rPr>
                <w:rFonts w:ascii="Arial" w:hAnsi="Arial" w:cs="Arial"/>
                <w:b/>
                <w:lang w:val="pt-BR"/>
              </w:rPr>
              <w:t>Os desafios da economia criativa brasileira.</w:t>
            </w:r>
          </w:p>
        </w:tc>
      </w:tr>
      <w:tr w:rsidR="007C6E1C" w:rsidRPr="005603B1" w:rsidTr="00D07E5E">
        <w:tc>
          <w:tcPr>
            <w:tcW w:w="2136" w:type="dxa"/>
            <w:vAlign w:val="center"/>
          </w:tcPr>
          <w:p w:rsidR="007C6E1C" w:rsidRDefault="007C6E1C" w:rsidP="00777F4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30/07</w:t>
            </w:r>
          </w:p>
        </w:tc>
        <w:tc>
          <w:tcPr>
            <w:tcW w:w="6584" w:type="dxa"/>
          </w:tcPr>
          <w:p w:rsidR="007C6E1C" w:rsidRPr="002555AD" w:rsidRDefault="007C6E1C" w:rsidP="00D921D2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 w:rsidRPr="002555AD">
              <w:rPr>
                <w:rFonts w:ascii="Arial" w:hAnsi="Arial" w:cs="Arial"/>
                <w:lang w:val="pt-BR"/>
              </w:rPr>
              <w:t>Apresentação das ideias</w:t>
            </w:r>
          </w:p>
        </w:tc>
      </w:tr>
      <w:tr w:rsidR="007C6E1C" w:rsidRPr="00C441BE" w:rsidTr="00D07E5E">
        <w:tc>
          <w:tcPr>
            <w:tcW w:w="2136" w:type="dxa"/>
            <w:vAlign w:val="center"/>
          </w:tcPr>
          <w:p w:rsidR="007C6E1C" w:rsidRDefault="007C6E1C" w:rsidP="002555A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0</w:t>
            </w:r>
            <w:r w:rsidR="002555AD">
              <w:rPr>
                <w:rFonts w:ascii="Arial" w:hAnsi="Arial" w:cs="Arial"/>
                <w:b/>
                <w:lang w:val="pt-BR"/>
              </w:rPr>
              <w:t>7</w:t>
            </w:r>
            <w:r>
              <w:rPr>
                <w:rFonts w:ascii="Arial" w:hAnsi="Arial" w:cs="Arial"/>
                <w:b/>
                <w:lang w:val="pt-BR"/>
              </w:rPr>
              <w:t>/08</w:t>
            </w:r>
          </w:p>
        </w:tc>
        <w:tc>
          <w:tcPr>
            <w:tcW w:w="6584" w:type="dxa"/>
          </w:tcPr>
          <w:p w:rsidR="007C6E1C" w:rsidRPr="002555AD" w:rsidRDefault="002555AD" w:rsidP="00D921D2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 w:rsidRPr="002555AD">
              <w:rPr>
                <w:rFonts w:ascii="Arial" w:hAnsi="Arial" w:cs="Arial"/>
                <w:lang w:val="pt-BR"/>
              </w:rPr>
              <w:t>Reunião para novo planejamento da disciplina</w:t>
            </w:r>
          </w:p>
        </w:tc>
      </w:tr>
      <w:tr w:rsidR="007C6E1C" w:rsidRPr="002555AD" w:rsidTr="00D07E5E">
        <w:tc>
          <w:tcPr>
            <w:tcW w:w="2136" w:type="dxa"/>
            <w:vAlign w:val="center"/>
          </w:tcPr>
          <w:p w:rsidR="007C6E1C" w:rsidRPr="007C6E1C" w:rsidRDefault="007C6E1C" w:rsidP="002555A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0</w:t>
            </w:r>
            <w:r w:rsidR="002555AD">
              <w:rPr>
                <w:rFonts w:ascii="Arial" w:hAnsi="Arial" w:cs="Arial"/>
                <w:b/>
                <w:lang w:val="pt-BR"/>
              </w:rPr>
              <w:t>9</w:t>
            </w:r>
            <w:r>
              <w:rPr>
                <w:rFonts w:ascii="Arial" w:hAnsi="Arial" w:cs="Arial"/>
                <w:b/>
                <w:lang w:val="pt-BR"/>
              </w:rPr>
              <w:t>/08</w:t>
            </w:r>
          </w:p>
        </w:tc>
        <w:tc>
          <w:tcPr>
            <w:tcW w:w="6584" w:type="dxa"/>
          </w:tcPr>
          <w:p w:rsidR="007C6E1C" w:rsidRPr="002555AD" w:rsidRDefault="002555AD" w:rsidP="00D921D2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 w:rsidRPr="002555AD">
              <w:rPr>
                <w:rFonts w:ascii="Arial" w:hAnsi="Arial" w:cs="Arial"/>
                <w:lang w:val="pt-BR"/>
              </w:rPr>
              <w:t>Aula expositiva: Turismo Cultural</w:t>
            </w:r>
          </w:p>
        </w:tc>
      </w:tr>
      <w:tr w:rsidR="007C6E1C" w:rsidRPr="00C441BE" w:rsidTr="00D07E5E">
        <w:tc>
          <w:tcPr>
            <w:tcW w:w="2136" w:type="dxa"/>
            <w:vAlign w:val="center"/>
          </w:tcPr>
          <w:p w:rsidR="007C6E1C" w:rsidRDefault="007C6E1C" w:rsidP="00777F4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13/08</w:t>
            </w:r>
          </w:p>
          <w:p w:rsidR="002555AD" w:rsidRDefault="002555AD" w:rsidP="00777F4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(2º</w:t>
            </w:r>
            <w:r w:rsidRPr="00CD6F0C">
              <w:rPr>
                <w:rFonts w:ascii="Arial" w:hAnsi="Arial" w:cs="Arial"/>
                <w:lang w:val="pt-BR"/>
              </w:rPr>
              <w:t xml:space="preserve"> bimestre)</w:t>
            </w:r>
          </w:p>
          <w:p w:rsidR="007C6E1C" w:rsidRPr="006E3A15" w:rsidRDefault="007C6E1C" w:rsidP="00777F4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6584" w:type="dxa"/>
          </w:tcPr>
          <w:p w:rsidR="007C6E1C" w:rsidRPr="007C6E1C" w:rsidRDefault="00EB5D0F" w:rsidP="00D921D2">
            <w:pPr>
              <w:spacing w:after="0" w:line="240" w:lineRule="auto"/>
              <w:jc w:val="both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Exercício em sala de aula: Roteiro turismo cultural e economia criativa.</w:t>
            </w:r>
          </w:p>
        </w:tc>
      </w:tr>
      <w:tr w:rsidR="007C6E1C" w:rsidRPr="00EB5D0F" w:rsidTr="00D07E5E">
        <w:tc>
          <w:tcPr>
            <w:tcW w:w="2136" w:type="dxa"/>
            <w:vAlign w:val="center"/>
          </w:tcPr>
          <w:p w:rsidR="007C6E1C" w:rsidRDefault="007C6E1C" w:rsidP="00777F4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16/08</w:t>
            </w:r>
          </w:p>
        </w:tc>
        <w:tc>
          <w:tcPr>
            <w:tcW w:w="6584" w:type="dxa"/>
          </w:tcPr>
          <w:p w:rsidR="001F7F54" w:rsidRDefault="001F7F54" w:rsidP="00EB5D0F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Debate do texto – </w:t>
            </w:r>
            <w:r w:rsidRPr="00313D0B">
              <w:rPr>
                <w:rFonts w:ascii="Arial" w:hAnsi="Arial" w:cs="Arial"/>
                <w:b/>
                <w:lang w:val="pt-BR"/>
              </w:rPr>
              <w:t xml:space="preserve">Disponível </w:t>
            </w:r>
            <w:proofErr w:type="gramStart"/>
            <w:r w:rsidRPr="00313D0B">
              <w:rPr>
                <w:rFonts w:ascii="Arial" w:hAnsi="Arial" w:cs="Arial"/>
                <w:b/>
                <w:lang w:val="pt-BR"/>
              </w:rPr>
              <w:t>no Docentes</w:t>
            </w:r>
            <w:proofErr w:type="gramEnd"/>
            <w:r w:rsidRPr="00313D0B">
              <w:rPr>
                <w:rFonts w:ascii="Arial" w:hAnsi="Arial" w:cs="Arial"/>
                <w:b/>
                <w:lang w:val="pt-BR"/>
              </w:rPr>
              <w:t xml:space="preserve"> e na Internet</w:t>
            </w:r>
            <w:r>
              <w:rPr>
                <w:rFonts w:ascii="Arial" w:hAnsi="Arial" w:cs="Arial"/>
                <w:b/>
                <w:lang w:val="pt-BR"/>
              </w:rPr>
              <w:t>.</w:t>
            </w:r>
          </w:p>
          <w:p w:rsidR="007C6E1C" w:rsidRPr="00EB5D0F" w:rsidRDefault="00EB5D0F" w:rsidP="001F7F54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 w:rsidRPr="001F7F54">
              <w:rPr>
                <w:rFonts w:ascii="Arial" w:hAnsi="Arial" w:cs="Arial"/>
                <w:b/>
                <w:lang w:val="pt-BR"/>
              </w:rPr>
              <w:t>Experiências brasileiras de Gestão pública da cultura</w:t>
            </w:r>
            <w:r w:rsidR="001F7F54">
              <w:rPr>
                <w:rFonts w:ascii="Arial" w:hAnsi="Arial" w:cs="Arial"/>
                <w:lang w:val="pt-BR"/>
              </w:rPr>
              <w:t xml:space="preserve">. </w:t>
            </w:r>
            <w:r w:rsidR="001F7F54" w:rsidRPr="007A4483">
              <w:rPr>
                <w:rFonts w:ascii="Arial" w:hAnsi="Arial" w:cs="Arial"/>
                <w:lang w:val="pt-BR"/>
              </w:rPr>
              <w:t>In: Revista O</w:t>
            </w:r>
            <w:r w:rsidR="001F7F54">
              <w:rPr>
                <w:rFonts w:ascii="Arial" w:hAnsi="Arial" w:cs="Arial"/>
                <w:lang w:val="pt-BR"/>
              </w:rPr>
              <w:t>b</w:t>
            </w:r>
            <w:r w:rsidR="001F7F54" w:rsidRPr="007A4483">
              <w:rPr>
                <w:rFonts w:ascii="Arial" w:hAnsi="Arial" w:cs="Arial"/>
                <w:lang w:val="pt-BR"/>
              </w:rPr>
              <w:t xml:space="preserve">servatório Itaú Cultural. N. </w:t>
            </w:r>
            <w:r w:rsidR="001F7F54">
              <w:rPr>
                <w:rFonts w:ascii="Arial" w:hAnsi="Arial" w:cs="Arial"/>
                <w:lang w:val="pt-BR"/>
              </w:rPr>
              <w:t>03</w:t>
            </w:r>
            <w:r w:rsidR="001F7F54" w:rsidRPr="007A4483">
              <w:rPr>
                <w:rFonts w:ascii="Arial" w:hAnsi="Arial" w:cs="Arial"/>
                <w:lang w:val="pt-BR"/>
              </w:rPr>
              <w:t xml:space="preserve"> (</w:t>
            </w:r>
            <w:r w:rsidR="001F7F54">
              <w:rPr>
                <w:rFonts w:ascii="Arial" w:hAnsi="Arial" w:cs="Arial"/>
                <w:lang w:val="pt-BR"/>
              </w:rPr>
              <w:t>set/dez</w:t>
            </w:r>
            <w:r w:rsidR="001F7F54" w:rsidRPr="007A4483">
              <w:rPr>
                <w:rFonts w:ascii="Arial" w:hAnsi="Arial" w:cs="Arial"/>
                <w:lang w:val="pt-BR"/>
              </w:rPr>
              <w:t>/20</w:t>
            </w:r>
            <w:r w:rsidR="001F7F54">
              <w:rPr>
                <w:rFonts w:ascii="Arial" w:hAnsi="Arial" w:cs="Arial"/>
                <w:lang w:val="pt-BR"/>
              </w:rPr>
              <w:t>07</w:t>
            </w:r>
            <w:r w:rsidR="001F7F54" w:rsidRPr="007A4483">
              <w:rPr>
                <w:rFonts w:ascii="Arial" w:hAnsi="Arial" w:cs="Arial"/>
                <w:lang w:val="pt-BR"/>
              </w:rPr>
              <w:t>), São Paulo, Itaú Cultural, 20</w:t>
            </w:r>
            <w:r w:rsidR="001F7F54">
              <w:rPr>
                <w:rFonts w:ascii="Arial" w:hAnsi="Arial" w:cs="Arial"/>
                <w:lang w:val="pt-BR"/>
              </w:rPr>
              <w:t>07</w:t>
            </w:r>
            <w:r w:rsidR="001F7F54" w:rsidRPr="007A4483">
              <w:rPr>
                <w:rFonts w:ascii="Arial" w:hAnsi="Arial" w:cs="Arial"/>
                <w:lang w:val="pt-BR"/>
              </w:rPr>
              <w:t>.</w:t>
            </w:r>
          </w:p>
        </w:tc>
      </w:tr>
      <w:tr w:rsidR="007C6E1C" w:rsidRPr="002555AD" w:rsidTr="00D07E5E">
        <w:tc>
          <w:tcPr>
            <w:tcW w:w="2136" w:type="dxa"/>
            <w:vAlign w:val="center"/>
          </w:tcPr>
          <w:p w:rsidR="007C6E1C" w:rsidRDefault="007C6E1C" w:rsidP="00777F4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20/08</w:t>
            </w:r>
          </w:p>
        </w:tc>
        <w:tc>
          <w:tcPr>
            <w:tcW w:w="6584" w:type="dxa"/>
          </w:tcPr>
          <w:p w:rsidR="007C6E1C" w:rsidRPr="00E300A7" w:rsidRDefault="00EB5D0F" w:rsidP="00377431">
            <w:pPr>
              <w:spacing w:after="0" w:line="240" w:lineRule="auto"/>
              <w:jc w:val="both"/>
              <w:rPr>
                <w:rFonts w:ascii="Arial" w:hAnsi="Arial" w:cs="Arial"/>
                <w:b/>
                <w:highlight w:val="yellow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Orientação dos projetos</w:t>
            </w:r>
          </w:p>
        </w:tc>
      </w:tr>
      <w:tr w:rsidR="007C6E1C" w:rsidRPr="00EB5D0F" w:rsidTr="00D07E5E">
        <w:tc>
          <w:tcPr>
            <w:tcW w:w="2136" w:type="dxa"/>
            <w:vAlign w:val="center"/>
          </w:tcPr>
          <w:p w:rsidR="007C6E1C" w:rsidRPr="007A4483" w:rsidRDefault="007C6E1C" w:rsidP="002555A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 xml:space="preserve">23/08 </w:t>
            </w:r>
          </w:p>
        </w:tc>
        <w:tc>
          <w:tcPr>
            <w:tcW w:w="6584" w:type="dxa"/>
          </w:tcPr>
          <w:p w:rsidR="007C6E1C" w:rsidRPr="00EB5D0F" w:rsidRDefault="00041B2C" w:rsidP="000E30B0">
            <w:pPr>
              <w:spacing w:after="0" w:line="240" w:lineRule="auto"/>
              <w:jc w:val="both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Desenvolvimento dos pré-projetos</w:t>
            </w:r>
          </w:p>
        </w:tc>
      </w:tr>
      <w:tr w:rsidR="00C441BE" w:rsidRPr="00963639" w:rsidTr="00184DEE">
        <w:tc>
          <w:tcPr>
            <w:tcW w:w="2136" w:type="dxa"/>
            <w:vAlign w:val="center"/>
          </w:tcPr>
          <w:p w:rsidR="00C441BE" w:rsidRPr="007A4483" w:rsidRDefault="00C441BE" w:rsidP="00777F4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27/08</w:t>
            </w:r>
          </w:p>
        </w:tc>
        <w:tc>
          <w:tcPr>
            <w:tcW w:w="6584" w:type="dxa"/>
            <w:shd w:val="clear" w:color="auto" w:fill="auto"/>
          </w:tcPr>
          <w:p w:rsidR="00C441BE" w:rsidRDefault="00C441BE" w:rsidP="005D1BE0">
            <w:pPr>
              <w:spacing w:after="0" w:line="240" w:lineRule="auto"/>
              <w:rPr>
                <w:rFonts w:ascii="Arial" w:hAnsi="Arial" w:cs="Arial"/>
                <w:lang w:val="pt-BR"/>
              </w:rPr>
            </w:pPr>
            <w:r w:rsidRPr="007A4483">
              <w:rPr>
                <w:rFonts w:ascii="Arial" w:hAnsi="Arial" w:cs="Arial"/>
                <w:lang w:val="pt-BR"/>
              </w:rPr>
              <w:t>Apresentação e discussão do texto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Pr="003A116B">
              <w:rPr>
                <w:rFonts w:ascii="Arial" w:hAnsi="Arial" w:cs="Arial"/>
                <w:lang w:val="pt-BR"/>
              </w:rPr>
              <w:t xml:space="preserve">– </w:t>
            </w:r>
            <w:r w:rsidRPr="003A116B">
              <w:rPr>
                <w:rFonts w:ascii="Arial" w:hAnsi="Arial" w:cs="Arial"/>
                <w:b/>
                <w:lang w:val="pt-BR"/>
              </w:rPr>
              <w:t xml:space="preserve">Disponível na biblioteca do </w:t>
            </w:r>
            <w:proofErr w:type="spellStart"/>
            <w:r w:rsidRPr="003A116B">
              <w:rPr>
                <w:rFonts w:ascii="Arial" w:hAnsi="Arial" w:cs="Arial"/>
                <w:b/>
                <w:lang w:val="pt-BR"/>
              </w:rPr>
              <w:t>Câmpus</w:t>
            </w:r>
            <w:proofErr w:type="spellEnd"/>
            <w:r w:rsidRPr="003A116B">
              <w:rPr>
                <w:rFonts w:ascii="Arial" w:hAnsi="Arial" w:cs="Arial"/>
                <w:b/>
                <w:lang w:val="pt-BR"/>
              </w:rPr>
              <w:t>.</w:t>
            </w:r>
          </w:p>
          <w:p w:rsidR="00C441BE" w:rsidRDefault="00C441BE" w:rsidP="005D1BE0">
            <w:pPr>
              <w:spacing w:after="0" w:line="240" w:lineRule="auto"/>
              <w:rPr>
                <w:rFonts w:ascii="Arial" w:hAnsi="Arial" w:cs="Arial"/>
                <w:lang w:val="pt-BR"/>
              </w:rPr>
            </w:pPr>
            <w:r w:rsidRPr="0060378C">
              <w:rPr>
                <w:rFonts w:ascii="Arial" w:hAnsi="Arial" w:cs="Arial"/>
                <w:b/>
                <w:lang w:val="pt-BR"/>
              </w:rPr>
              <w:t>Das indústrias culturais à economia criativa</w:t>
            </w:r>
            <w:r>
              <w:rPr>
                <w:rFonts w:ascii="Arial" w:hAnsi="Arial" w:cs="Arial"/>
                <w:lang w:val="pt-BR"/>
              </w:rPr>
              <w:t xml:space="preserve"> (Págs. 273-310)</w:t>
            </w:r>
          </w:p>
          <w:p w:rsidR="00C441BE" w:rsidRPr="00EB5D0F" w:rsidRDefault="00C441BE" w:rsidP="005D1BE0">
            <w:pPr>
              <w:spacing w:after="0" w:line="240" w:lineRule="auto"/>
              <w:jc w:val="both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In: REIS, Ana Carla Fonseca. </w:t>
            </w:r>
            <w:r w:rsidRPr="00CD6F0C">
              <w:rPr>
                <w:rFonts w:ascii="Arial" w:hAnsi="Arial" w:cs="Arial"/>
                <w:i/>
                <w:lang w:val="pt-BR"/>
              </w:rPr>
              <w:t>Economia da cultura e desenvolvimento sustentável</w:t>
            </w:r>
            <w:r>
              <w:rPr>
                <w:rFonts w:ascii="Arial" w:hAnsi="Arial" w:cs="Arial"/>
                <w:lang w:val="pt-BR"/>
              </w:rPr>
              <w:t>: o caleidoscópio da cultura. Barueri, SP: Manole, 2007.</w:t>
            </w:r>
          </w:p>
        </w:tc>
      </w:tr>
      <w:tr w:rsidR="00C441BE" w:rsidRPr="00C441BE" w:rsidTr="00D07E5E">
        <w:tc>
          <w:tcPr>
            <w:tcW w:w="2136" w:type="dxa"/>
            <w:vAlign w:val="center"/>
          </w:tcPr>
          <w:p w:rsidR="00C441BE" w:rsidRPr="007A4483" w:rsidRDefault="00C441BE" w:rsidP="00777F4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03/09</w:t>
            </w:r>
          </w:p>
        </w:tc>
        <w:tc>
          <w:tcPr>
            <w:tcW w:w="6584" w:type="dxa"/>
          </w:tcPr>
          <w:p w:rsidR="00C441BE" w:rsidRPr="003A116B" w:rsidRDefault="00C441BE" w:rsidP="005D1BE0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Debate</w:t>
            </w:r>
            <w:r w:rsidRPr="003A116B">
              <w:rPr>
                <w:rFonts w:ascii="Arial" w:hAnsi="Arial" w:cs="Arial"/>
                <w:lang w:val="pt-BR"/>
              </w:rPr>
              <w:t xml:space="preserve"> do texto – </w:t>
            </w:r>
            <w:r w:rsidRPr="003A116B">
              <w:rPr>
                <w:rFonts w:ascii="Arial" w:hAnsi="Arial" w:cs="Arial"/>
                <w:b/>
                <w:lang w:val="pt-BR"/>
              </w:rPr>
              <w:t xml:space="preserve">Disponível na biblioteca do </w:t>
            </w:r>
            <w:proofErr w:type="spellStart"/>
            <w:r w:rsidRPr="003A116B">
              <w:rPr>
                <w:rFonts w:ascii="Arial" w:hAnsi="Arial" w:cs="Arial"/>
                <w:b/>
                <w:lang w:val="pt-BR"/>
              </w:rPr>
              <w:t>Câmpus</w:t>
            </w:r>
            <w:proofErr w:type="spellEnd"/>
            <w:r w:rsidRPr="003A116B">
              <w:rPr>
                <w:rFonts w:ascii="Arial" w:hAnsi="Arial" w:cs="Arial"/>
                <w:b/>
                <w:lang w:val="pt-BR"/>
              </w:rPr>
              <w:t>.</w:t>
            </w:r>
          </w:p>
          <w:p w:rsidR="00C441BE" w:rsidRDefault="00C441BE" w:rsidP="005D1BE0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MIGUEZ, Paulo. </w:t>
            </w:r>
            <w:r w:rsidRPr="00963639">
              <w:rPr>
                <w:rFonts w:ascii="Arial" w:hAnsi="Arial" w:cs="Arial"/>
                <w:b/>
                <w:lang w:val="pt-BR"/>
              </w:rPr>
              <w:t>Aspectos de constituição do campo de estudos em economia da cultura</w:t>
            </w:r>
            <w:r>
              <w:rPr>
                <w:rFonts w:ascii="Arial" w:hAnsi="Arial" w:cs="Arial"/>
                <w:lang w:val="pt-BR"/>
              </w:rPr>
              <w:t>.</w:t>
            </w:r>
            <w:r w:rsidRPr="003A116B">
              <w:rPr>
                <w:rFonts w:ascii="Arial" w:hAnsi="Arial" w:cs="Arial"/>
                <w:lang w:val="pt-BR"/>
              </w:rPr>
              <w:t xml:space="preserve"> In: CRIBARI, Isabela (org.). </w:t>
            </w:r>
            <w:r w:rsidRPr="003A116B">
              <w:rPr>
                <w:rFonts w:ascii="Arial" w:hAnsi="Arial" w:cs="Arial"/>
                <w:i/>
                <w:lang w:val="pt-BR"/>
              </w:rPr>
              <w:t>Economia da cultura</w:t>
            </w:r>
            <w:r w:rsidRPr="003A116B">
              <w:rPr>
                <w:rFonts w:ascii="Arial" w:hAnsi="Arial" w:cs="Arial"/>
                <w:lang w:val="pt-BR"/>
              </w:rPr>
              <w:t xml:space="preserve">. Recife: </w:t>
            </w:r>
            <w:proofErr w:type="gramStart"/>
            <w:r w:rsidRPr="003A116B">
              <w:rPr>
                <w:rFonts w:ascii="Arial" w:hAnsi="Arial" w:cs="Arial"/>
                <w:lang w:val="pt-BR"/>
              </w:rPr>
              <w:t>Fundação Joaquim Nabuco, Editora</w:t>
            </w:r>
            <w:proofErr w:type="gramEnd"/>
            <w:r w:rsidRPr="003A116B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3A116B">
              <w:rPr>
                <w:rFonts w:ascii="Arial" w:hAnsi="Arial" w:cs="Arial"/>
                <w:lang w:val="pt-BR"/>
              </w:rPr>
              <w:t>Massangana</w:t>
            </w:r>
            <w:proofErr w:type="spellEnd"/>
            <w:r w:rsidRPr="003A116B">
              <w:rPr>
                <w:rFonts w:ascii="Arial" w:hAnsi="Arial" w:cs="Arial"/>
                <w:lang w:val="pt-BR"/>
              </w:rPr>
              <w:t>, 2009.</w:t>
            </w:r>
            <w:r>
              <w:rPr>
                <w:rFonts w:ascii="Arial" w:hAnsi="Arial" w:cs="Arial"/>
                <w:lang w:val="pt-BR"/>
              </w:rPr>
              <w:t xml:space="preserve"> </w:t>
            </w:r>
          </w:p>
          <w:p w:rsidR="00C441BE" w:rsidRPr="005603B1" w:rsidRDefault="00C441BE" w:rsidP="005D1BE0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 w:rsidRPr="00041B2C">
              <w:rPr>
                <w:rFonts w:ascii="Arial" w:hAnsi="Arial" w:cs="Arial"/>
                <w:b/>
                <w:highlight w:val="yellow"/>
                <w:lang w:val="pt-BR"/>
              </w:rPr>
              <w:t>Entrega dos pré-projetos</w:t>
            </w:r>
          </w:p>
        </w:tc>
      </w:tr>
      <w:tr w:rsidR="00C441BE" w:rsidRPr="00C441BE" w:rsidTr="00D07E5E">
        <w:tc>
          <w:tcPr>
            <w:tcW w:w="2136" w:type="dxa"/>
            <w:vAlign w:val="center"/>
          </w:tcPr>
          <w:p w:rsidR="00C441BE" w:rsidRDefault="00C441BE" w:rsidP="00777F4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06/09</w:t>
            </w:r>
          </w:p>
        </w:tc>
        <w:tc>
          <w:tcPr>
            <w:tcW w:w="6584" w:type="dxa"/>
          </w:tcPr>
          <w:p w:rsidR="00C441BE" w:rsidRPr="003A116B" w:rsidRDefault="00C441BE" w:rsidP="005D1BE0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 w:rsidRPr="003A116B">
              <w:rPr>
                <w:rFonts w:ascii="Arial" w:hAnsi="Arial" w:cs="Arial"/>
                <w:lang w:val="pt-BR"/>
              </w:rPr>
              <w:t xml:space="preserve">Apresentação e discussão do texto – </w:t>
            </w:r>
            <w:r w:rsidRPr="003A116B">
              <w:rPr>
                <w:rFonts w:ascii="Arial" w:hAnsi="Arial" w:cs="Arial"/>
                <w:b/>
                <w:lang w:val="pt-BR"/>
              </w:rPr>
              <w:t xml:space="preserve">Disponível na biblioteca do </w:t>
            </w:r>
            <w:proofErr w:type="spellStart"/>
            <w:r w:rsidRPr="003A116B">
              <w:rPr>
                <w:rFonts w:ascii="Arial" w:hAnsi="Arial" w:cs="Arial"/>
                <w:b/>
                <w:lang w:val="pt-BR"/>
              </w:rPr>
              <w:t>Câmpus</w:t>
            </w:r>
            <w:proofErr w:type="spellEnd"/>
            <w:r w:rsidRPr="003A116B">
              <w:rPr>
                <w:rFonts w:ascii="Arial" w:hAnsi="Arial" w:cs="Arial"/>
                <w:b/>
                <w:lang w:val="pt-BR"/>
              </w:rPr>
              <w:t>.</w:t>
            </w:r>
          </w:p>
          <w:p w:rsidR="00C441BE" w:rsidRPr="00FD1F67" w:rsidRDefault="00C441BE" w:rsidP="005D1BE0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 w:rsidRPr="003A116B">
              <w:rPr>
                <w:rFonts w:ascii="Arial" w:hAnsi="Arial" w:cs="Arial"/>
                <w:lang w:val="pt-BR"/>
              </w:rPr>
              <w:t xml:space="preserve">LINS, Cristina. </w:t>
            </w:r>
            <w:r w:rsidRPr="003A116B">
              <w:rPr>
                <w:rFonts w:ascii="Arial" w:hAnsi="Arial" w:cs="Arial"/>
                <w:b/>
                <w:lang w:val="pt-BR"/>
              </w:rPr>
              <w:t>Demanda e produção de informações culturais:</w:t>
            </w:r>
            <w:r w:rsidRPr="003A116B">
              <w:rPr>
                <w:rFonts w:ascii="Arial" w:hAnsi="Arial" w:cs="Arial"/>
                <w:lang w:val="pt-BR"/>
              </w:rPr>
              <w:t xml:space="preserve"> parceria </w:t>
            </w:r>
            <w:proofErr w:type="gramStart"/>
            <w:r w:rsidRPr="003A116B">
              <w:rPr>
                <w:rFonts w:ascii="Arial" w:hAnsi="Arial" w:cs="Arial"/>
                <w:lang w:val="pt-BR"/>
              </w:rPr>
              <w:t>MinC</w:t>
            </w:r>
            <w:proofErr w:type="gramEnd"/>
            <w:r w:rsidRPr="003A116B">
              <w:rPr>
                <w:rFonts w:ascii="Arial" w:hAnsi="Arial" w:cs="Arial"/>
                <w:lang w:val="pt-BR"/>
              </w:rPr>
              <w:t xml:space="preserve"> e IBGE. In: CRIBARI, Isabela (org.). </w:t>
            </w:r>
            <w:r w:rsidRPr="003A116B">
              <w:rPr>
                <w:rFonts w:ascii="Arial" w:hAnsi="Arial" w:cs="Arial"/>
                <w:i/>
                <w:lang w:val="pt-BR"/>
              </w:rPr>
              <w:t>Economia da cultura</w:t>
            </w:r>
            <w:r w:rsidRPr="003A116B">
              <w:rPr>
                <w:rFonts w:ascii="Arial" w:hAnsi="Arial" w:cs="Arial"/>
                <w:lang w:val="pt-BR"/>
              </w:rPr>
              <w:t xml:space="preserve">. Recife: </w:t>
            </w:r>
            <w:proofErr w:type="gramStart"/>
            <w:r w:rsidRPr="003A116B">
              <w:rPr>
                <w:rFonts w:ascii="Arial" w:hAnsi="Arial" w:cs="Arial"/>
                <w:lang w:val="pt-BR"/>
              </w:rPr>
              <w:t>Fundação Joaquim Nabuco, Editora</w:t>
            </w:r>
            <w:proofErr w:type="gramEnd"/>
            <w:r w:rsidRPr="003A116B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3A116B">
              <w:rPr>
                <w:rFonts w:ascii="Arial" w:hAnsi="Arial" w:cs="Arial"/>
                <w:lang w:val="pt-BR"/>
              </w:rPr>
              <w:t>Massangana</w:t>
            </w:r>
            <w:proofErr w:type="spellEnd"/>
            <w:r w:rsidRPr="003A116B">
              <w:rPr>
                <w:rFonts w:ascii="Arial" w:hAnsi="Arial" w:cs="Arial"/>
                <w:lang w:val="pt-BR"/>
              </w:rPr>
              <w:t>, 2009.</w:t>
            </w:r>
            <w:r>
              <w:rPr>
                <w:rFonts w:ascii="Arial" w:hAnsi="Arial" w:cs="Arial"/>
                <w:lang w:val="pt-BR"/>
              </w:rPr>
              <w:t xml:space="preserve"> </w:t>
            </w:r>
          </w:p>
        </w:tc>
      </w:tr>
      <w:tr w:rsidR="00C441BE" w:rsidRPr="002555AD" w:rsidTr="00D07E5E">
        <w:tc>
          <w:tcPr>
            <w:tcW w:w="2136" w:type="dxa"/>
            <w:vAlign w:val="center"/>
          </w:tcPr>
          <w:p w:rsidR="00C441BE" w:rsidRPr="007A4483" w:rsidRDefault="00C441BE" w:rsidP="00777F4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10/09</w:t>
            </w:r>
          </w:p>
        </w:tc>
        <w:tc>
          <w:tcPr>
            <w:tcW w:w="6584" w:type="dxa"/>
          </w:tcPr>
          <w:p w:rsidR="00C441BE" w:rsidRPr="00EB5D0F" w:rsidRDefault="00C441BE" w:rsidP="005D1BE0">
            <w:pPr>
              <w:spacing w:after="0" w:line="240" w:lineRule="auto"/>
              <w:jc w:val="both"/>
              <w:rPr>
                <w:rFonts w:ascii="Arial" w:hAnsi="Arial" w:cs="Arial"/>
                <w:b/>
                <w:lang w:val="pt-BR"/>
              </w:rPr>
            </w:pPr>
            <w:r w:rsidRPr="00EB5D0F">
              <w:rPr>
                <w:rFonts w:ascii="Arial" w:hAnsi="Arial" w:cs="Arial"/>
                <w:b/>
                <w:lang w:val="pt-BR"/>
              </w:rPr>
              <w:t xml:space="preserve">Prova </w:t>
            </w:r>
            <w:proofErr w:type="gramStart"/>
            <w:r w:rsidRPr="00EB5D0F">
              <w:rPr>
                <w:rFonts w:ascii="Arial" w:hAnsi="Arial" w:cs="Arial"/>
                <w:b/>
                <w:lang w:val="pt-BR"/>
              </w:rPr>
              <w:t>2</w:t>
            </w:r>
            <w:proofErr w:type="gramEnd"/>
            <w:r w:rsidRPr="00EB5D0F">
              <w:rPr>
                <w:rFonts w:ascii="Arial" w:hAnsi="Arial" w:cs="Arial"/>
                <w:b/>
                <w:lang w:val="pt-BR"/>
              </w:rPr>
              <w:t xml:space="preserve"> bimestre</w:t>
            </w:r>
          </w:p>
        </w:tc>
      </w:tr>
      <w:tr w:rsidR="00C441BE" w:rsidRPr="00C441BE" w:rsidTr="00D07E5E">
        <w:tc>
          <w:tcPr>
            <w:tcW w:w="2136" w:type="dxa"/>
            <w:vAlign w:val="center"/>
          </w:tcPr>
          <w:p w:rsidR="00C441BE" w:rsidRDefault="00C441BE" w:rsidP="00777F4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13/09 – 4 aulas</w:t>
            </w:r>
          </w:p>
        </w:tc>
        <w:tc>
          <w:tcPr>
            <w:tcW w:w="6584" w:type="dxa"/>
          </w:tcPr>
          <w:p w:rsidR="00C441BE" w:rsidRDefault="00C441BE" w:rsidP="00377431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Filme: Moacir Arte Bruta</w:t>
            </w:r>
          </w:p>
          <w:p w:rsidR="00C441BE" w:rsidRDefault="00C441BE" w:rsidP="00377431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Orientação dos projetos</w:t>
            </w:r>
          </w:p>
        </w:tc>
      </w:tr>
      <w:tr w:rsidR="00C441BE" w:rsidRPr="00C441BE" w:rsidTr="00D07E5E">
        <w:tc>
          <w:tcPr>
            <w:tcW w:w="2136" w:type="dxa"/>
            <w:vAlign w:val="center"/>
          </w:tcPr>
          <w:p w:rsidR="00C441BE" w:rsidRPr="007A4483" w:rsidRDefault="00C441BE" w:rsidP="00777F4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17/09</w:t>
            </w:r>
          </w:p>
        </w:tc>
        <w:tc>
          <w:tcPr>
            <w:tcW w:w="6584" w:type="dxa"/>
          </w:tcPr>
          <w:p w:rsidR="00C441BE" w:rsidRDefault="00C441BE" w:rsidP="00041B2C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Debate</w:t>
            </w:r>
            <w:r w:rsidRPr="003A116B">
              <w:rPr>
                <w:rFonts w:ascii="Arial" w:hAnsi="Arial" w:cs="Arial"/>
                <w:lang w:val="pt-BR"/>
              </w:rPr>
              <w:t xml:space="preserve"> do</w:t>
            </w:r>
            <w:r w:rsidR="00041B2C">
              <w:rPr>
                <w:rFonts w:ascii="Arial" w:hAnsi="Arial" w:cs="Arial"/>
                <w:lang w:val="pt-BR"/>
              </w:rPr>
              <w:t>s</w:t>
            </w:r>
            <w:r w:rsidRPr="003A116B">
              <w:rPr>
                <w:rFonts w:ascii="Arial" w:hAnsi="Arial" w:cs="Arial"/>
                <w:lang w:val="pt-BR"/>
              </w:rPr>
              <w:t xml:space="preserve"> texto</w:t>
            </w:r>
            <w:r w:rsidR="00041B2C">
              <w:rPr>
                <w:rFonts w:ascii="Arial" w:hAnsi="Arial" w:cs="Arial"/>
                <w:lang w:val="pt-BR"/>
              </w:rPr>
              <w:t>s</w:t>
            </w:r>
            <w:r>
              <w:rPr>
                <w:rFonts w:ascii="Arial" w:hAnsi="Arial" w:cs="Arial"/>
                <w:lang w:val="pt-BR"/>
              </w:rPr>
              <w:t xml:space="preserve"> – </w:t>
            </w:r>
            <w:r w:rsidRPr="00313D0B">
              <w:rPr>
                <w:rFonts w:ascii="Arial" w:hAnsi="Arial" w:cs="Arial"/>
                <w:b/>
                <w:lang w:val="pt-BR"/>
              </w:rPr>
              <w:t>Disponíve</w:t>
            </w:r>
            <w:r w:rsidR="00041B2C">
              <w:rPr>
                <w:rFonts w:ascii="Arial" w:hAnsi="Arial" w:cs="Arial"/>
                <w:b/>
                <w:lang w:val="pt-BR"/>
              </w:rPr>
              <w:t>is</w:t>
            </w:r>
            <w:r w:rsidRPr="00313D0B">
              <w:rPr>
                <w:rFonts w:ascii="Arial" w:hAnsi="Arial" w:cs="Arial"/>
                <w:b/>
                <w:lang w:val="pt-BR"/>
              </w:rPr>
              <w:t xml:space="preserve"> </w:t>
            </w:r>
            <w:proofErr w:type="gramStart"/>
            <w:r w:rsidRPr="00313D0B">
              <w:rPr>
                <w:rFonts w:ascii="Arial" w:hAnsi="Arial" w:cs="Arial"/>
                <w:b/>
                <w:lang w:val="pt-BR"/>
              </w:rPr>
              <w:t>no Docentes</w:t>
            </w:r>
            <w:proofErr w:type="gramEnd"/>
            <w:r w:rsidRPr="00313D0B">
              <w:rPr>
                <w:rFonts w:ascii="Arial" w:hAnsi="Arial" w:cs="Arial"/>
                <w:b/>
                <w:lang w:val="pt-BR"/>
              </w:rPr>
              <w:t xml:space="preserve"> e na Internet</w:t>
            </w:r>
            <w:r>
              <w:rPr>
                <w:rFonts w:ascii="Arial" w:hAnsi="Arial" w:cs="Arial"/>
                <w:b/>
                <w:lang w:val="pt-BR"/>
              </w:rPr>
              <w:t>.</w:t>
            </w:r>
            <w:r w:rsidRPr="003A116B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BUSTAMANTE, Enrique.</w:t>
            </w:r>
            <w:r w:rsidRPr="007A448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lang w:val="pt-BR"/>
              </w:rPr>
              <w:t>A digitalização integral das indústrias culturais.</w:t>
            </w:r>
            <w:r w:rsidRPr="007A4483">
              <w:rPr>
                <w:rFonts w:ascii="Arial" w:hAnsi="Arial" w:cs="Arial"/>
                <w:lang w:val="pt-BR"/>
              </w:rPr>
              <w:t xml:space="preserve"> In: Revista O</w:t>
            </w:r>
            <w:r>
              <w:rPr>
                <w:rFonts w:ascii="Arial" w:hAnsi="Arial" w:cs="Arial"/>
                <w:lang w:val="pt-BR"/>
              </w:rPr>
              <w:t>b</w:t>
            </w:r>
            <w:r w:rsidRPr="007A4483">
              <w:rPr>
                <w:rFonts w:ascii="Arial" w:hAnsi="Arial" w:cs="Arial"/>
                <w:lang w:val="pt-BR"/>
              </w:rPr>
              <w:t>servatório Itaú Cultural. N. 9 (jan/abr/2010), São Paulo, Itaú Cultural, 2010.</w:t>
            </w:r>
          </w:p>
          <w:p w:rsidR="00041B2C" w:rsidRPr="007A4483" w:rsidRDefault="00041B2C" w:rsidP="00041B2C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Cs/>
                <w:lang w:val="pt-BR"/>
              </w:rPr>
              <w:t xml:space="preserve">VACAS, Francisco. </w:t>
            </w:r>
            <w:r w:rsidRPr="003A2DC3">
              <w:rPr>
                <w:rFonts w:ascii="Arial" w:hAnsi="Arial" w:cs="Arial"/>
                <w:b/>
                <w:bCs/>
                <w:lang w:val="pt-BR"/>
              </w:rPr>
              <w:t xml:space="preserve">Desafios para as indústrias culturais: o </w:t>
            </w:r>
            <w:r w:rsidRPr="003A2DC3">
              <w:rPr>
                <w:rFonts w:ascii="Arial" w:hAnsi="Arial" w:cs="Arial"/>
                <w:b/>
                <w:bCs/>
                <w:lang w:val="pt-BR"/>
              </w:rPr>
              <w:lastRenderedPageBreak/>
              <w:t>século da mobilidade</w:t>
            </w:r>
            <w:r w:rsidRPr="003A2DC3">
              <w:rPr>
                <w:rFonts w:ascii="Arial" w:hAnsi="Arial" w:cs="Arial"/>
                <w:bCs/>
                <w:lang w:val="pt-BR"/>
              </w:rPr>
              <w:t>.</w:t>
            </w:r>
            <w:r>
              <w:rPr>
                <w:rFonts w:ascii="Arial" w:hAnsi="Arial" w:cs="Arial"/>
                <w:bCs/>
                <w:lang w:val="pt-BR"/>
              </w:rPr>
              <w:t xml:space="preserve"> In: </w:t>
            </w:r>
            <w:r w:rsidRPr="003A2DC3">
              <w:rPr>
                <w:rFonts w:ascii="Arial" w:hAnsi="Arial" w:cs="Arial"/>
                <w:bCs/>
                <w:lang w:val="pt-BR"/>
              </w:rPr>
              <w:t>Revista Observatório Itaú Cultural N. 09</w:t>
            </w:r>
            <w:r>
              <w:rPr>
                <w:rFonts w:ascii="Arial" w:hAnsi="Arial" w:cs="Arial"/>
                <w:bCs/>
                <w:lang w:val="pt-BR"/>
              </w:rPr>
              <w:t>. São Paulo: Itaú Cultural, 2010.</w:t>
            </w:r>
          </w:p>
        </w:tc>
      </w:tr>
      <w:tr w:rsidR="00C441BE" w:rsidRPr="00536244" w:rsidTr="00D07E5E">
        <w:tc>
          <w:tcPr>
            <w:tcW w:w="2136" w:type="dxa"/>
            <w:vAlign w:val="center"/>
          </w:tcPr>
          <w:p w:rsidR="00C441BE" w:rsidRPr="007A4483" w:rsidRDefault="00C441BE" w:rsidP="002555A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lastRenderedPageBreak/>
              <w:t xml:space="preserve">20/09 </w:t>
            </w:r>
          </w:p>
        </w:tc>
        <w:tc>
          <w:tcPr>
            <w:tcW w:w="6584" w:type="dxa"/>
          </w:tcPr>
          <w:p w:rsidR="00C441BE" w:rsidRPr="006F7F7C" w:rsidRDefault="00041B2C" w:rsidP="00D921D2">
            <w:pPr>
              <w:spacing w:after="0" w:line="240" w:lineRule="auto"/>
              <w:jc w:val="both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 xml:space="preserve">Finalização dos </w:t>
            </w:r>
            <w:r>
              <w:rPr>
                <w:rFonts w:ascii="Arial" w:hAnsi="Arial" w:cs="Arial"/>
                <w:b/>
                <w:lang w:val="pt-BR"/>
              </w:rPr>
              <w:t>projetos</w:t>
            </w:r>
          </w:p>
        </w:tc>
      </w:tr>
      <w:tr w:rsidR="00C441BE" w:rsidRPr="00C441BE" w:rsidTr="00D07E5E">
        <w:tc>
          <w:tcPr>
            <w:tcW w:w="2136" w:type="dxa"/>
            <w:vAlign w:val="center"/>
          </w:tcPr>
          <w:p w:rsidR="00C441BE" w:rsidRPr="007A4483" w:rsidRDefault="00C441BE" w:rsidP="00777F4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24/09</w:t>
            </w:r>
          </w:p>
        </w:tc>
        <w:tc>
          <w:tcPr>
            <w:tcW w:w="6584" w:type="dxa"/>
          </w:tcPr>
          <w:p w:rsidR="00C441BE" w:rsidRPr="006F7F7C" w:rsidRDefault="00C441BE" w:rsidP="002555AD">
            <w:pPr>
              <w:spacing w:after="0" w:line="240" w:lineRule="auto"/>
              <w:jc w:val="both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Apresentação do Seminário e entrega dos projetos</w:t>
            </w:r>
          </w:p>
        </w:tc>
      </w:tr>
      <w:tr w:rsidR="00C441BE" w:rsidRPr="005603B1" w:rsidTr="00D07E5E">
        <w:tc>
          <w:tcPr>
            <w:tcW w:w="2136" w:type="dxa"/>
            <w:vAlign w:val="center"/>
          </w:tcPr>
          <w:p w:rsidR="00C441BE" w:rsidRDefault="00C441BE" w:rsidP="00777F4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27/09</w:t>
            </w:r>
          </w:p>
        </w:tc>
        <w:tc>
          <w:tcPr>
            <w:tcW w:w="6584" w:type="dxa"/>
          </w:tcPr>
          <w:p w:rsidR="00C441BE" w:rsidRPr="00FD22C7" w:rsidRDefault="00C441BE" w:rsidP="006F1520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Prova Final</w:t>
            </w:r>
          </w:p>
        </w:tc>
      </w:tr>
    </w:tbl>
    <w:p w:rsidR="0044133F" w:rsidRDefault="0044133F" w:rsidP="0044133F">
      <w:pPr>
        <w:numPr>
          <w:ilvl w:val="0"/>
          <w:numId w:val="1"/>
        </w:numPr>
        <w:jc w:val="both"/>
        <w:rPr>
          <w:rFonts w:ascii="Arial" w:hAnsi="Arial" w:cs="Arial"/>
          <w:lang w:val="pt-BR"/>
        </w:rPr>
      </w:pPr>
      <w:r w:rsidRPr="00EF1210">
        <w:rPr>
          <w:rFonts w:ascii="Arial" w:hAnsi="Arial" w:cs="Arial"/>
          <w:lang w:val="pt-BR"/>
        </w:rPr>
        <w:t>Este cronograma pode sofrer alterações ao longo do semest</w:t>
      </w:r>
      <w:r>
        <w:rPr>
          <w:rFonts w:ascii="Arial" w:hAnsi="Arial" w:cs="Arial"/>
          <w:lang w:val="pt-BR"/>
        </w:rPr>
        <w:t>r</w:t>
      </w:r>
      <w:r w:rsidRPr="00EF1210">
        <w:rPr>
          <w:rFonts w:ascii="Arial" w:hAnsi="Arial" w:cs="Arial"/>
          <w:lang w:val="pt-BR"/>
        </w:rPr>
        <w:t>e.</w:t>
      </w:r>
    </w:p>
    <w:p w:rsidR="00041B2C" w:rsidRDefault="00041B2C" w:rsidP="0044133F">
      <w:pPr>
        <w:spacing w:after="0" w:line="360" w:lineRule="auto"/>
        <w:rPr>
          <w:rFonts w:ascii="Arial" w:hAnsi="Arial" w:cs="Arial"/>
          <w:lang w:val="pt-BR"/>
        </w:rPr>
      </w:pPr>
    </w:p>
    <w:p w:rsidR="0044133F" w:rsidRDefault="0044133F" w:rsidP="0044133F">
      <w:pPr>
        <w:spacing w:after="0"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Avaliações:</w:t>
      </w:r>
    </w:p>
    <w:p w:rsidR="0044133F" w:rsidRDefault="0044133F" w:rsidP="0044133F">
      <w:pPr>
        <w:spacing w:after="0"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1º bimestre</w:t>
      </w:r>
    </w:p>
    <w:p w:rsidR="0044133F" w:rsidRDefault="0044133F" w:rsidP="0044133F">
      <w:pPr>
        <w:spacing w:after="0"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- Prova escrita: 10,0</w:t>
      </w:r>
    </w:p>
    <w:p w:rsidR="0044133F" w:rsidRDefault="0044133F" w:rsidP="0044133F">
      <w:pPr>
        <w:spacing w:after="0"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</w:t>
      </w:r>
      <w:r w:rsidRPr="0054525D">
        <w:rPr>
          <w:rFonts w:ascii="Arial" w:hAnsi="Arial" w:cs="Arial"/>
          <w:lang w:val="pt-BR"/>
        </w:rPr>
        <w:t>Trabalho em grupo</w:t>
      </w:r>
      <w:r>
        <w:rPr>
          <w:rFonts w:ascii="Arial" w:hAnsi="Arial" w:cs="Arial"/>
          <w:lang w:val="pt-BR"/>
        </w:rPr>
        <w:t xml:space="preserve"> </w:t>
      </w:r>
      <w:r w:rsidR="00E64538">
        <w:rPr>
          <w:rFonts w:ascii="Arial" w:hAnsi="Arial" w:cs="Arial"/>
          <w:lang w:val="pt-BR"/>
        </w:rPr>
        <w:t>(</w:t>
      </w:r>
      <w:r w:rsidR="006F1520">
        <w:rPr>
          <w:rFonts w:ascii="Arial" w:hAnsi="Arial" w:cs="Arial"/>
          <w:lang w:val="pt-BR"/>
        </w:rPr>
        <w:t>Pré-</w:t>
      </w:r>
      <w:r>
        <w:rPr>
          <w:rFonts w:ascii="Arial" w:hAnsi="Arial" w:cs="Arial"/>
          <w:lang w:val="pt-BR"/>
        </w:rPr>
        <w:t>Projeto</w:t>
      </w:r>
      <w:r w:rsidR="00E64538">
        <w:rPr>
          <w:rFonts w:ascii="Arial" w:hAnsi="Arial" w:cs="Arial"/>
          <w:lang w:val="pt-BR"/>
        </w:rPr>
        <w:t>):</w:t>
      </w:r>
      <w:r>
        <w:rPr>
          <w:rFonts w:ascii="Arial" w:hAnsi="Arial" w:cs="Arial"/>
          <w:lang w:val="pt-BR"/>
        </w:rPr>
        <w:t xml:space="preserve"> 10,0</w:t>
      </w:r>
    </w:p>
    <w:p w:rsidR="0044133F" w:rsidRDefault="0044133F" w:rsidP="0044133F">
      <w:pPr>
        <w:spacing w:after="0" w:line="360" w:lineRule="auto"/>
        <w:rPr>
          <w:rFonts w:ascii="Arial" w:hAnsi="Arial" w:cs="Arial"/>
          <w:lang w:val="pt-BR"/>
        </w:rPr>
      </w:pPr>
    </w:p>
    <w:p w:rsidR="0044133F" w:rsidRDefault="0044133F" w:rsidP="0044133F">
      <w:pPr>
        <w:spacing w:after="0"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2º bimestre</w:t>
      </w:r>
    </w:p>
    <w:p w:rsidR="0044133F" w:rsidRDefault="0044133F" w:rsidP="0044133F">
      <w:pPr>
        <w:spacing w:after="0"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Prova escrita: </w:t>
      </w:r>
      <w:r w:rsidR="00041B2C">
        <w:rPr>
          <w:rFonts w:ascii="Arial" w:hAnsi="Arial" w:cs="Arial"/>
          <w:lang w:val="pt-BR"/>
        </w:rPr>
        <w:t>10</w:t>
      </w:r>
      <w:bookmarkStart w:id="0" w:name="_GoBack"/>
      <w:bookmarkEnd w:id="0"/>
      <w:r w:rsidR="00653E0C">
        <w:rPr>
          <w:rFonts w:ascii="Arial" w:hAnsi="Arial" w:cs="Arial"/>
          <w:lang w:val="pt-BR"/>
        </w:rPr>
        <w:t>,0</w:t>
      </w:r>
    </w:p>
    <w:p w:rsidR="0044133F" w:rsidRDefault="0044133F" w:rsidP="0044133F">
      <w:pPr>
        <w:spacing w:after="0"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</w:t>
      </w:r>
      <w:r w:rsidR="00022EB8" w:rsidRPr="0054525D">
        <w:rPr>
          <w:rFonts w:ascii="Arial" w:hAnsi="Arial" w:cs="Arial"/>
          <w:lang w:val="pt-BR"/>
        </w:rPr>
        <w:t>Trabalho em grupo</w:t>
      </w:r>
      <w:r w:rsidR="00022EB8">
        <w:rPr>
          <w:rFonts w:ascii="Arial" w:hAnsi="Arial" w:cs="Arial"/>
          <w:lang w:val="pt-BR"/>
        </w:rPr>
        <w:t xml:space="preserve"> (</w:t>
      </w:r>
      <w:r>
        <w:rPr>
          <w:rFonts w:ascii="Arial" w:hAnsi="Arial" w:cs="Arial"/>
          <w:lang w:val="pt-BR"/>
        </w:rPr>
        <w:t>Projeto</w:t>
      </w:r>
      <w:r w:rsidR="00022EB8">
        <w:rPr>
          <w:rFonts w:ascii="Arial" w:hAnsi="Arial" w:cs="Arial"/>
          <w:lang w:val="pt-BR"/>
        </w:rPr>
        <w:t>)</w:t>
      </w:r>
      <w:r>
        <w:rPr>
          <w:rFonts w:ascii="Arial" w:hAnsi="Arial" w:cs="Arial"/>
          <w:lang w:val="pt-BR"/>
        </w:rPr>
        <w:t xml:space="preserve">: </w:t>
      </w:r>
      <w:r w:rsidR="00022EB8">
        <w:rPr>
          <w:rFonts w:ascii="Arial" w:hAnsi="Arial" w:cs="Arial"/>
          <w:lang w:val="pt-BR"/>
        </w:rPr>
        <w:t>10</w:t>
      </w:r>
      <w:r w:rsidR="00653E0C">
        <w:rPr>
          <w:rFonts w:ascii="Arial" w:hAnsi="Arial" w:cs="Arial"/>
          <w:lang w:val="pt-BR"/>
        </w:rPr>
        <w:t>,0</w:t>
      </w:r>
    </w:p>
    <w:sectPr w:rsidR="0044133F" w:rsidSect="00904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0332A"/>
    <w:multiLevelType w:val="hybridMultilevel"/>
    <w:tmpl w:val="D3969F7E"/>
    <w:lvl w:ilvl="0" w:tplc="DF42A0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505A5"/>
    <w:multiLevelType w:val="hybridMultilevel"/>
    <w:tmpl w:val="DE761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34959"/>
    <w:multiLevelType w:val="hybridMultilevel"/>
    <w:tmpl w:val="56F0B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D2ED1"/>
    <w:multiLevelType w:val="hybridMultilevel"/>
    <w:tmpl w:val="FFBA0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34F8D"/>
    <w:multiLevelType w:val="hybridMultilevel"/>
    <w:tmpl w:val="35986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85"/>
    <w:rsid w:val="00022EB8"/>
    <w:rsid w:val="00041B2C"/>
    <w:rsid w:val="000D07CA"/>
    <w:rsid w:val="000D2E5C"/>
    <w:rsid w:val="000E30B0"/>
    <w:rsid w:val="00184DEE"/>
    <w:rsid w:val="001F7F54"/>
    <w:rsid w:val="00242744"/>
    <w:rsid w:val="002555AD"/>
    <w:rsid w:val="002D1961"/>
    <w:rsid w:val="002D3F5D"/>
    <w:rsid w:val="00313D0B"/>
    <w:rsid w:val="00377431"/>
    <w:rsid w:val="003A116B"/>
    <w:rsid w:val="003A6336"/>
    <w:rsid w:val="003C6D79"/>
    <w:rsid w:val="003E0202"/>
    <w:rsid w:val="004061C3"/>
    <w:rsid w:val="0044133F"/>
    <w:rsid w:val="00536244"/>
    <w:rsid w:val="0054525D"/>
    <w:rsid w:val="005603B1"/>
    <w:rsid w:val="005B68D6"/>
    <w:rsid w:val="005D5C40"/>
    <w:rsid w:val="00610FE4"/>
    <w:rsid w:val="00653E0C"/>
    <w:rsid w:val="00662F97"/>
    <w:rsid w:val="006943E1"/>
    <w:rsid w:val="006E3A15"/>
    <w:rsid w:val="006E554B"/>
    <w:rsid w:val="006F1520"/>
    <w:rsid w:val="00777F42"/>
    <w:rsid w:val="007C0239"/>
    <w:rsid w:val="007C6E1C"/>
    <w:rsid w:val="007F6CD4"/>
    <w:rsid w:val="008435F7"/>
    <w:rsid w:val="008438B3"/>
    <w:rsid w:val="00887BFE"/>
    <w:rsid w:val="00893F8A"/>
    <w:rsid w:val="00904A92"/>
    <w:rsid w:val="00916834"/>
    <w:rsid w:val="009450DD"/>
    <w:rsid w:val="009576FB"/>
    <w:rsid w:val="00963639"/>
    <w:rsid w:val="009B49A3"/>
    <w:rsid w:val="00A40DC8"/>
    <w:rsid w:val="00A60371"/>
    <w:rsid w:val="00A62535"/>
    <w:rsid w:val="00AC727B"/>
    <w:rsid w:val="00BB5A22"/>
    <w:rsid w:val="00C24C1B"/>
    <w:rsid w:val="00C441BE"/>
    <w:rsid w:val="00D07E5E"/>
    <w:rsid w:val="00D921D2"/>
    <w:rsid w:val="00DE7A85"/>
    <w:rsid w:val="00E24F5B"/>
    <w:rsid w:val="00E300A7"/>
    <w:rsid w:val="00E3215C"/>
    <w:rsid w:val="00E32319"/>
    <w:rsid w:val="00E64538"/>
    <w:rsid w:val="00EB5D0F"/>
    <w:rsid w:val="00F45B33"/>
    <w:rsid w:val="00FB170C"/>
    <w:rsid w:val="00FD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85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7A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E7A85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85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7A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E7A85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F0884-6013-4A06-A7D0-99257548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</dc:creator>
  <cp:lastModifiedBy>Nara da Cunha Pessoa</cp:lastModifiedBy>
  <cp:revision>2</cp:revision>
  <dcterms:created xsi:type="dcterms:W3CDTF">2013-08-14T16:53:00Z</dcterms:created>
  <dcterms:modified xsi:type="dcterms:W3CDTF">2013-08-14T16:53:00Z</dcterms:modified>
</cp:coreProperties>
</file>