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BA" w:rsidRPr="00A90BBA" w:rsidRDefault="00A90BBA" w:rsidP="00A90BBA">
      <w:pPr>
        <w:spacing w:after="150" w:line="5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t-BR"/>
        </w:rPr>
      </w:pPr>
      <w:proofErr w:type="spellStart"/>
      <w:r w:rsidRPr="00A90BBA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t-BR"/>
        </w:rPr>
        <w:t>MPEs</w:t>
      </w:r>
      <w:proofErr w:type="spellEnd"/>
      <w:r w:rsidRPr="00A90BBA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t-BR"/>
        </w:rPr>
        <w:t xml:space="preserve"> representam </w:t>
      </w:r>
      <w:proofErr w:type="gramStart"/>
      <w:r w:rsidRPr="00A90BBA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t-BR"/>
        </w:rPr>
        <w:t>99% das empresas e apenas 25% do PIB</w:t>
      </w:r>
      <w:proofErr w:type="gramEnd"/>
    </w:p>
    <w:p w:rsidR="00A90BBA" w:rsidRPr="00A90BBA" w:rsidRDefault="00A90BBA" w:rsidP="00A90BBA">
      <w:pPr>
        <w:spacing w:after="240" w:line="300" w:lineRule="atLeast"/>
        <w:jc w:val="both"/>
        <w:outlineLvl w:val="1"/>
        <w:rPr>
          <w:rFonts w:ascii="Arial" w:eastAsia="Times New Roman" w:hAnsi="Arial" w:cs="Arial"/>
          <w:color w:val="666666"/>
          <w:lang w:eastAsia="pt-BR"/>
        </w:rPr>
      </w:pPr>
      <w:r w:rsidRPr="00A90BBA">
        <w:rPr>
          <w:rFonts w:ascii="Arial" w:eastAsia="Times New Roman" w:hAnsi="Arial" w:cs="Arial"/>
          <w:color w:val="666666"/>
          <w:lang w:eastAsia="pt-BR"/>
        </w:rPr>
        <w:t xml:space="preserve">Dados do </w:t>
      </w:r>
      <w:proofErr w:type="spellStart"/>
      <w:proofErr w:type="gramStart"/>
      <w:r w:rsidRPr="00A90BBA">
        <w:rPr>
          <w:rFonts w:ascii="Arial" w:eastAsia="Times New Roman" w:hAnsi="Arial" w:cs="Arial"/>
          <w:color w:val="666666"/>
          <w:lang w:eastAsia="pt-BR"/>
        </w:rPr>
        <w:t>Sebrae</w:t>
      </w:r>
      <w:proofErr w:type="spellEnd"/>
      <w:proofErr w:type="gramEnd"/>
      <w:r w:rsidRPr="00A90BBA">
        <w:rPr>
          <w:rFonts w:ascii="Arial" w:eastAsia="Times New Roman" w:hAnsi="Arial" w:cs="Arial"/>
          <w:color w:val="666666"/>
          <w:lang w:eastAsia="pt-BR"/>
        </w:rPr>
        <w:t xml:space="preserve"> mostram que segmento tem espaço para crescer, sobretudo nas exportações</w:t>
      </w:r>
    </w:p>
    <w:p w:rsidR="00A90BBA" w:rsidRPr="00A90BBA" w:rsidRDefault="00A90BBA" w:rsidP="00A90BBA">
      <w:pPr>
        <w:spacing w:after="150" w:line="240" w:lineRule="auto"/>
        <w:jc w:val="both"/>
        <w:rPr>
          <w:rFonts w:ascii="Arial" w:eastAsia="Times New Roman" w:hAnsi="Arial" w:cs="Arial"/>
          <w:color w:val="EEEEEE"/>
          <w:lang w:eastAsia="pt-BR"/>
        </w:rPr>
      </w:pPr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>Brasil Econômico</w:t>
      </w:r>
      <w:r w:rsidRPr="00A90BBA">
        <w:rPr>
          <w:rFonts w:ascii="Arial" w:eastAsia="Times New Roman" w:hAnsi="Arial" w:cs="Arial"/>
          <w:color w:val="333333"/>
          <w:lang w:eastAsia="pt-BR"/>
        </w:rPr>
        <w:t> </w:t>
      </w:r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>- </w:t>
      </w:r>
      <w:proofErr w:type="spellStart"/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>﻿Gabriela</w:t>
      </w:r>
      <w:proofErr w:type="spellEnd"/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 xml:space="preserve"> </w:t>
      </w:r>
      <w:proofErr w:type="spellStart"/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>Murno</w:t>
      </w:r>
      <w:proofErr w:type="spellEnd"/>
      <w:r w:rsidRPr="00A90BBA">
        <w:rPr>
          <w:rFonts w:ascii="Arial" w:eastAsia="Times New Roman" w:hAnsi="Arial" w:cs="Arial"/>
          <w:b/>
          <w:bCs/>
          <w:color w:val="333333"/>
          <w:lang w:eastAsia="pt-BR"/>
        </w:rPr>
        <w:t>, do Rio</w:t>
      </w:r>
      <w:r w:rsidRPr="00A90BBA">
        <w:rPr>
          <w:rFonts w:ascii="Arial" w:eastAsia="Times New Roman" w:hAnsi="Arial" w:cs="Arial"/>
          <w:color w:val="EEEEEE"/>
          <w:lang w:eastAsia="pt-BR"/>
        </w:rPr>
        <w:t> </w:t>
      </w:r>
      <w:r w:rsidRPr="00A90BBA">
        <w:rPr>
          <w:rFonts w:ascii="Arial" w:eastAsia="Times New Roman" w:hAnsi="Arial" w:cs="Arial"/>
          <w:color w:val="EEEEEE"/>
          <w:bdr w:val="none" w:sz="0" w:space="0" w:color="auto" w:frame="1"/>
          <w:lang w:eastAsia="pt-BR"/>
        </w:rPr>
        <w:t>|</w:t>
      </w:r>
      <w:r w:rsidRPr="00A90BBA">
        <w:rPr>
          <w:rFonts w:ascii="Arial" w:eastAsia="Times New Roman" w:hAnsi="Arial" w:cs="Arial"/>
          <w:color w:val="EEEEEE"/>
          <w:lang w:eastAsia="pt-BR"/>
        </w:rPr>
        <w:t> </w:t>
      </w:r>
      <w:r w:rsidRPr="00A90BBA">
        <w:rPr>
          <w:rFonts w:ascii="Arial" w:eastAsia="Times New Roman" w:hAnsi="Arial" w:cs="Arial"/>
          <w:color w:val="EEEEEE"/>
          <w:bdr w:val="none" w:sz="0" w:space="0" w:color="auto" w:frame="1"/>
          <w:lang w:eastAsia="pt-BR"/>
        </w:rPr>
        <w:t xml:space="preserve">17/12/2012 </w:t>
      </w:r>
      <w:proofErr w:type="gramStart"/>
      <w:r w:rsidRPr="00A90BBA">
        <w:rPr>
          <w:rFonts w:ascii="Arial" w:eastAsia="Times New Roman" w:hAnsi="Arial" w:cs="Arial"/>
          <w:color w:val="EEEEEE"/>
          <w:bdr w:val="none" w:sz="0" w:space="0" w:color="auto" w:frame="1"/>
          <w:lang w:eastAsia="pt-BR"/>
        </w:rPr>
        <w:t>08:14</w:t>
      </w:r>
      <w:proofErr w:type="gramEnd"/>
      <w:r w:rsidRPr="00A90BBA">
        <w:rPr>
          <w:rFonts w:ascii="Arial" w:eastAsia="Times New Roman" w:hAnsi="Arial" w:cs="Arial"/>
          <w:color w:val="EEEEEE"/>
          <w:bdr w:val="none" w:sz="0" w:space="0" w:color="auto" w:frame="1"/>
          <w:lang w:eastAsia="pt-BR"/>
        </w:rPr>
        <w:t>:23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Apesar de 99% das empresas brasileiras serem de pequeno porte -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microempreendedores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individuais, microempresas e pequenas empresas -, elas são responsáveis por apenas 25% do Produto Interno Bruto (PIB) do país, um percentual muito pequeno, se comparado a outras nações, e que demonstra que ainda há muito espaço para o crescimento dessas empresas.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“A maior parte dos países concentra no segmento de pequeno porte as suas empresas. No número de empregos, as variações também não são tão grandes. Entretanto, o desafio brasileiro está na participação no PIB, que pode e deve crescer nos próximos anos”, disse Luiz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Barretto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diretor-presidente do </w:t>
      </w:r>
      <w:proofErr w:type="spellStart"/>
      <w:proofErr w:type="gram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Sebrae</w:t>
      </w:r>
      <w:proofErr w:type="spellEnd"/>
      <w:proofErr w:type="gram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Nacional (Serviço de Apoio às Micro e Pequenas Empresas).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Segundo ele, os produtos da empresas brasileiras ainda têm baixo valor agregado. "O aumento da produtividade e da competitividade das empresas e a inovação são fundamentais para um país que caminha para ser a quinta economia mundial. Já estamos enfrentando os problemas de logística,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infraestrutura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mobilidade urbana", completou o presidente.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Para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Barretto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há também espaço para que as empresas de pequeno porte brasileiras aumentem suas exportações, pois somente 1,24% das vendas externas do país são oriundas destas empresas. “Apenas 11,5 mil são exportadoras, movimentando US$ 2,2 bilhões. Isso significa que são empresas voltadas para o mercado interno”, afirmou. De acordo com ele, o lado bom deste perfil de atuação é que as empresas, portanto, não sofreram tanto com a crise econômica mundial.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 executivo mostrou-se satisfeito com a crescente formalização dos empresários brasileiros. Em 2006, ano em que foi aprovada a Lei Geral das Micro e Pequenas Empresas, </w:t>
      </w:r>
      <w:proofErr w:type="gram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haviam</w:t>
      </w:r>
      <w:proofErr w:type="gram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dois milhões de empresas deste porte, e hoje já são sete milhões.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Barretto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diz que a criação, em 2009, do </w:t>
      </w:r>
      <w:proofErr w:type="spell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microempreendedor</w:t>
      </w:r>
      <w:proofErr w:type="spell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individual — empresário pequeno que fatura até R$ 5 mil no mês </w:t>
      </w:r>
      <w:proofErr w:type="gramStart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— ,</w:t>
      </w:r>
      <w:proofErr w:type="gramEnd"/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também contribuiu para o aumento da formalização. “Em menos de três anos, formalizamos três milhões de empresas”, declarou, mencionando que 55% dos novos empresários são oriundos da nova classe C.</w:t>
      </w:r>
    </w:p>
    <w:p w:rsidR="00A90BBA" w:rsidRPr="00A90BBA" w:rsidRDefault="00A90BBA" w:rsidP="00A90BBA">
      <w:pPr>
        <w:spacing w:after="21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“Há um fenômeno de inclusão produtiva por meio do empreendedorismo. Na Europa, de 70% a 80% das empresas têm origem nas classes A e B. No Brasil, apenas 37%. Nossa expectativa é chegar a 2022 com mais de 12 milhões de micro e pequenas empresas formalizadas.”</w:t>
      </w:r>
    </w:p>
    <w:p w:rsidR="00A90BBA" w:rsidRPr="00A90BBA" w:rsidRDefault="00A90BBA" w:rsidP="00A90BBA">
      <w:pPr>
        <w:spacing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90BB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Leia mais notícias de economia, política e negócios no jornal</w:t>
      </w:r>
      <w:r w:rsidRPr="00A90BBA">
        <w:rPr>
          <w:rFonts w:ascii="Arial" w:eastAsia="Times New Roman" w:hAnsi="Arial" w:cs="Arial"/>
          <w:color w:val="333333"/>
          <w:sz w:val="21"/>
          <w:lang w:eastAsia="pt-BR"/>
        </w:rPr>
        <w:t> </w:t>
      </w:r>
      <w:hyperlink r:id="rId5" w:history="1">
        <w:r w:rsidRPr="00A90BBA">
          <w:rPr>
            <w:rFonts w:ascii="Arial" w:eastAsia="Times New Roman" w:hAnsi="Arial" w:cs="Arial"/>
            <w:b/>
            <w:bCs/>
            <w:color w:val="336633"/>
            <w:sz w:val="21"/>
            <w:lang w:eastAsia="pt-BR"/>
          </w:rPr>
          <w:t>Brasil Econômico</w:t>
        </w:r>
      </w:hyperlink>
    </w:p>
    <w:p w:rsidR="00A155A7" w:rsidRDefault="00A155A7"/>
    <w:sectPr w:rsidR="00A155A7" w:rsidSect="00A1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083"/>
    <w:multiLevelType w:val="multilevel"/>
    <w:tmpl w:val="930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42640"/>
    <w:multiLevelType w:val="multilevel"/>
    <w:tmpl w:val="2C1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53A5A"/>
    <w:multiLevelType w:val="multilevel"/>
    <w:tmpl w:val="AA1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BBA"/>
    <w:rsid w:val="00A155A7"/>
    <w:rsid w:val="00A9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A7"/>
  </w:style>
  <w:style w:type="paragraph" w:styleId="Ttulo1">
    <w:name w:val="heading 1"/>
    <w:basedOn w:val="Normal"/>
    <w:link w:val="Ttulo1Char"/>
    <w:uiPriority w:val="9"/>
    <w:qFormat/>
    <w:rsid w:val="00A90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90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0B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0B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90B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0BBA"/>
    <w:rPr>
      <w:b/>
      <w:bCs/>
    </w:rPr>
  </w:style>
  <w:style w:type="character" w:customStyle="1" w:styleId="apple-converted-space">
    <w:name w:val="apple-converted-space"/>
    <w:basedOn w:val="Fontepargpadro"/>
    <w:rsid w:val="00A90BBA"/>
  </w:style>
  <w:style w:type="paragraph" w:styleId="Textodebalo">
    <w:name w:val="Balloon Text"/>
    <w:basedOn w:val="Normal"/>
    <w:link w:val="TextodebaloChar"/>
    <w:uiPriority w:val="99"/>
    <w:semiHidden/>
    <w:unhideWhenUsed/>
    <w:rsid w:val="00A9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1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14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3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38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138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2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167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7221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asileconomic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2014-07-18T19:01:00Z</dcterms:created>
  <dcterms:modified xsi:type="dcterms:W3CDTF">2014-07-18T19:03:00Z</dcterms:modified>
</cp:coreProperties>
</file>